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AC5" w:rsidRPr="00105A4C" w:rsidRDefault="00EC1AC5" w:rsidP="00EC1AC5">
      <w:pPr>
        <w:jc w:val="center"/>
        <w:rPr>
          <w:rFonts w:ascii="Times New Roman" w:hAnsi="Times New Roman" w:cs="Times New Roman"/>
          <w:sz w:val="16"/>
          <w:szCs w:val="16"/>
        </w:rPr>
      </w:pPr>
      <w:r w:rsidRPr="00105A4C">
        <w:rPr>
          <w:rFonts w:ascii="Times New Roman" w:hAnsi="Times New Roman" w:cs="Times New Roman"/>
          <w:b/>
          <w:bCs/>
          <w:sz w:val="16"/>
          <w:szCs w:val="16"/>
        </w:rPr>
        <w:t>Cuv</w:t>
      </w:r>
      <w:r w:rsidR="009649B2" w:rsidRPr="00105A4C">
        <w:rPr>
          <w:rFonts w:ascii="Times New Roman" w:hAnsi="Times New Roman" w:cs="Times New Roman"/>
          <w:b/>
          <w:bCs/>
          <w:sz w:val="16"/>
          <w:szCs w:val="16"/>
        </w:rPr>
        <w:t>î</w:t>
      </w:r>
      <w:r w:rsidRPr="00105A4C">
        <w:rPr>
          <w:rFonts w:ascii="Times New Roman" w:hAnsi="Times New Roman" w:cs="Times New Roman"/>
          <w:b/>
          <w:bCs/>
          <w:sz w:val="16"/>
          <w:szCs w:val="16"/>
        </w:rPr>
        <w:t>nt despre via</w:t>
      </w:r>
      <w:r w:rsidR="009649B2" w:rsidRPr="00105A4C">
        <w:rPr>
          <w:rFonts w:ascii="Times New Roman" w:hAnsi="Times New Roman" w:cs="Times New Roman"/>
          <w:b/>
          <w:bCs/>
          <w:sz w:val="16"/>
          <w:szCs w:val="16"/>
        </w:rPr>
        <w:t>ţ</w:t>
      </w:r>
      <w:r w:rsidRPr="00105A4C">
        <w:rPr>
          <w:rFonts w:ascii="Times New Roman" w:hAnsi="Times New Roman" w:cs="Times New Roman"/>
          <w:b/>
          <w:bCs/>
          <w:sz w:val="16"/>
          <w:szCs w:val="16"/>
        </w:rPr>
        <w:t>a lumii acesteia</w:t>
      </w:r>
      <w:r w:rsidRPr="00105A4C">
        <w:rPr>
          <w:rFonts w:ascii="Times New Roman" w:hAnsi="Times New Roman" w:cs="Times New Roman"/>
          <w:sz w:val="16"/>
          <w:szCs w:val="16"/>
        </w:rPr>
        <w:t xml:space="preserve"> </w:t>
      </w:r>
      <w:r w:rsidRPr="00105A4C">
        <w:rPr>
          <w:rFonts w:ascii="Times New Roman" w:hAnsi="Times New Roman" w:cs="Times New Roman"/>
          <w:sz w:val="16"/>
          <w:szCs w:val="16"/>
        </w:rPr>
        <w:br/>
        <w:t>de Sf. Vasile cel Mare</w:t>
      </w:r>
    </w:p>
    <w:p w:rsidR="00A55E88" w:rsidRPr="00105A4C" w:rsidRDefault="00EC1AC5" w:rsidP="00EC1AC5">
      <w:pPr>
        <w:ind w:firstLine="720"/>
        <w:jc w:val="both"/>
        <w:rPr>
          <w:rFonts w:ascii="Times New Roman" w:hAnsi="Times New Roman" w:cs="Times New Roman"/>
          <w:sz w:val="16"/>
          <w:szCs w:val="16"/>
        </w:rPr>
      </w:pPr>
      <w:r w:rsidRPr="00105A4C">
        <w:rPr>
          <w:rFonts w:ascii="Times New Roman" w:hAnsi="Times New Roman" w:cs="Times New Roman"/>
          <w:sz w:val="16"/>
          <w:szCs w:val="16"/>
        </w:rPr>
        <w:t>Viaţa lumii acesteia este plină de multe griji şi de suspinuri şi nici unui om nu-i este fără de necaz, ci, plină este de înşelăciune şi de toată răutatea. Cei ce, adică, nu-s însoţiţi cu nunta, se luptă cu poftele cele spurcate, iar cei însoţiţi, multă neînţelegere au pentru treburile caselor şi, după naşterea de copii, vine grija de a-i hrăni pe ei, grija de a păzi credinţa în căsnicie, sfadă cu vecinii, procese pe la judecătorii. Şi fiecare zi, venind, îşi aduce a sa întunecare. Începînd de la cel ce poartă porfiră şi coroană, pînă la cel ce poartă zdrenţe de pînză, socotim grijile, ziua şi noaptea, cu care şi în somn ne amăgesc dracii. Unul, adică, are destul pămînt ca să are, altul, căruia nu i s-a dat, vrea să ia, iar altul, pe cît a luat, se întăreşte, să nu dea. Încă, unii, şi la camătă sunt nesăţioşi, iar alţii, şi de avuţia cea adevarată se lipsesc. Iarăşi, cei ce n-au nimic, se supără pe ei înşişi, iar cei ce au mai mult, decît nevoia lor, se ceartă. Săracul cel ce nu are, este ocărît, iar celuia ce are, i se întind curse. Cei ce sunt în dregătorii se înalţă, adeseori se sfădesc şi se bat între ei, cu nesăturare jefuiesc şi din greu se ostenesc. Minciuna s-a preaînălţat, dragostea a fugit, adevărul a părăsit pămîntul, făţarnicii şi clevetitorii sunt cinstiţi şi vameşii stăpînesc cetăţile. Deci, acestea toate adunîndu-se, Proorocul le zicea: "În deşert se tulbură tot ce vieţuieşte cu nedreptate". Drept aceea, fraţilor, să ne îngrijim de a noastră mîntuire şi milostiv spre noi să facem pe Dumnezeu, prin fapte bune.</w:t>
      </w:r>
    </w:p>
    <w:sectPr w:rsidR="00A55E88" w:rsidRPr="00105A4C" w:rsidSect="002477B1">
      <w:pgSz w:w="8641" w:h="5761" w:orient="landscape" w:code="285"/>
      <w:pgMar w:top="567" w:right="2545" w:bottom="426" w:left="42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C1AC5"/>
    <w:rsid w:val="00105A4C"/>
    <w:rsid w:val="002477B1"/>
    <w:rsid w:val="009649B2"/>
    <w:rsid w:val="00A55E88"/>
    <w:rsid w:val="00EC1AC5"/>
    <w:rsid w:val="00F03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ion</cp:lastModifiedBy>
  <cp:revision>3</cp:revision>
  <cp:lastPrinted>2009-10-14T14:31:00Z</cp:lastPrinted>
  <dcterms:created xsi:type="dcterms:W3CDTF">2009-10-14T14:10:00Z</dcterms:created>
  <dcterms:modified xsi:type="dcterms:W3CDTF">2009-10-14T14:32:00Z</dcterms:modified>
</cp:coreProperties>
</file>