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Adversus Nationes</w:t>
      </w:r>
      <w:r>
        <w:t xml:space="preserve"> </w:t>
      </w:r>
      <w:r>
        <w:t xml:space="preserve">Autor: Arnobius major</w:t>
      </w:r>
      <w:r>
        <w:t xml:space="preserve"> </w:t>
      </w:r>
      <w:r>
        <w:t xml:space="preserve">Identifier: CPL 93</w:t>
      </w:r>
      <w:r>
        <w:t xml:space="preserve"> </w:t>
      </w:r>
      <w:r>
        <w:t xml:space="preserve">Tag: Apologie</w:t>
      </w:r>
      <w:r>
        <w:t xml:space="preserve"> </w:t>
      </w:r>
      <w:r>
        <w:t xml:space="preserve">Time: 4. Jhd.</w:t>
      </w:r>
    </w:p>
    <w:p>
      <w:pPr>
        <w:pStyle w:val="Textkrper"/>
      </w:pPr>
      <w:r>
        <w:t xml:space="preserve">Titel Version: Einleitung</w:t>
      </w:r>
      <w:r>
        <w:t xml:space="preserve"> </w:t>
      </w:r>
      <w:r>
        <w:t xml:space="preserve">Sprache: deutsch</w:t>
      </w:r>
      <w:r>
        <w:t xml:space="preserve"> </w:t>
      </w:r>
      <w:r>
        <w:t xml:space="preserve">Bibliographie: Einleitung In: Des Afrikaner’s Arnobius sieben Bücher wider die Heiden. Aus dem Lateinischen übersetzt und erläutert von Franz Anton von Bernard, Landshut 1842.</w:t>
      </w:r>
      <w:r>
        <w:t xml:space="preserve"> </w:t>
      </w:r>
      <w:r>
        <w:t xml:space="preserve">Unter der Mitarbeit von: Jürgen Voos</w:t>
      </w:r>
    </w:p>
    <w:bookmarkStart w:id="72" w:name="einleitung"/>
    <w:p>
      <w:pPr>
        <w:pStyle w:val="berschrift1"/>
      </w:pPr>
      <w:r>
        <w:t xml:space="preserve">Einleitung</w:t>
      </w:r>
    </w:p>
    <w:bookmarkStart w:id="59" w:name="vorwort"/>
    <w:p>
      <w:pPr>
        <w:pStyle w:val="berschrift2"/>
      </w:pPr>
      <w:r>
        <w:t xml:space="preserve">Vorwort</w:t>
      </w:r>
    </w:p>
    <w:bookmarkStart w:id="22" w:name="section"/>
    <w:p>
      <w:pPr>
        <w:pStyle w:val="berschrift3"/>
      </w:pPr>
      <w:r>
        <w:t xml:space="preserve">1.</w:t>
      </w:r>
    </w:p>
    <w:p>
      <w:pPr>
        <w:pStyle w:val="FirstParagraph"/>
      </w:pPr>
      <w:hyperlink r:id="rId20">
        <w:r>
          <w:rPr>
            <w:rStyle w:val="Hyperlink"/>
          </w:rPr>
          <w:t xml:space="preserve">S. 1</w:t>
        </w:r>
      </w:hyperlink>
      <w:r>
        <w:t xml:space="preserve"> </w:t>
      </w:r>
      <w:r>
        <w:t xml:space="preserve">Nach vielfachem Wechsel der Herrschaft bestieg am 17. September des Jahres 284 Diokletian, neun und dreißig Jahre alt, den Thron, zu dem er sich von dem Stande eines Sklaven, worin er geboren war, durch alle militärische Grade emporgeschwungen hatte. (Stollberg IX. 298 flg.) So unsicher und schwankend war die Kaisergewalt seit Mark-Aurel geworden, daß von mehr als dreißig Kaisern binnen dem Zeitraum von hundert Jahren nur drei eines natürlichen Todes [starben], die übrigen zumeist durch die eigenen Soldaten ermordet worden waren. Sie zu festigen, nahm Diokletian die Idee einer absoluten, auf göttliche Abstammung des Kaisers gegründeten Machtvollkommenheit, welche Aurelians Nachfolger hatten fallen lassen, nach allen ihren Beziehungen wieder auf (Katerkamp I. 403 flg,); denn seit Aurelians Tod hatte die Erfahrung gezeigt, diese Idee müsse ihrem politischen Gehalte nach die meisten Hindernisse in Rom finden, wo Senat wie Volk über den Verlust wesentlicher Vorrechte, unter den Kaisern wirklich erlitten, zwar getäuscht, nicht aber befriedigt waren; und es stand noch gar nicht zu erwarten, daß sie die willkommene Täuschung eines noch vorhandenen Besitzes republikanischen Bürgerrechtes bereitwillig aufgeben, sich als Sklaven eines göttlich verehrten Herrn anerkennen würden. Sollte nun gleichwohl dieses herrische Verhältniß im Staate eingeführt werden, so konnte Rom nicht mehr des Reiches Hauptstadt bleiben, wozu Diokletian auch wirklich eine neue Wahl traf. Die alte Roma in der öffentlichen Meinung herabwürdigend ließ er nämlich Nikomedia als das Haupt des Morgenlandes, und Mayland, mit gleichem Vorzuge für das Abendland einrichten. Durch diese Aenderung wurde bereits das politische System, zu dessen Erhaltung die blutigen Christenverfolgungen bisher geführt worden waren, in seinen festesten Stützen erschüttert. Die Meinung von Rom’s ewiger Herrschaft, auf dem Kapitol wie auf ihrem Stützpunkte ruhend, würde dadurch eingerissen, um für diesen durch Alter verhärteten Aberglauben den weit unsinnigern der Kaiser-Gottheit und geheiligten Majestät wieder aufzubauen. Zugleich führte Diokletian eine zweite</w:t>
      </w:r>
      <w:r>
        <w:t xml:space="preserve"> </w:t>
      </w:r>
      <w:hyperlink r:id="rId21">
        <w:r>
          <w:rPr>
            <w:rStyle w:val="Hyperlink"/>
          </w:rPr>
          <w:t xml:space="preserve">S. 2</w:t>
        </w:r>
      </w:hyperlink>
      <w:r>
        <w:t xml:space="preserve"> </w:t>
      </w:r>
      <w:r>
        <w:t xml:space="preserve">Aenderung in der Verfassung ein, die Theilung der Verwaltung, jedoch mit Erhaltung der Einheit des Reiches. Seit Valerian’s Niederlage war die Stimmung der Provinzen noch zu unruhig, des Reiches Gränze zu gefährdet, als daß Ein Haupt für die Lenkung der Staatskraft hätte hinreichen mögen. Um also in Osten wie in Westen allenthalben mit angemessener Energie zu wirken, wählte Diokletian unter seinen vormaligen Kriegsgefährten einen Mitregenten, dem er Anfangs mit dem geringern Titel eines Cäsar’s, dann unter gleichem Range eines Augustus die Verwaltung des Occident, und zum Regierungssitze Mayland übergab; indeß er selber von Nikomedia aus den Orient zu regieren beschloß. Seine Wahl fiel auf Maximian, einen Glückssoldaten ganz gemeiner Herkunft, der den Mangel an Erziehung in seinen rauhen Sitten wie auch in seiner harten, unerbittlichen Gemüthsart bekundete, die ihn zu jeder straffen Maaßregel bereit und im Bewußtseyn seiner Unkultur geeigneter machte, in eines Andern Hand das Werkzeug zu seyn, als eigner Einsicht nach die Verwaltung zu führen. Beide wählten sich von dem Gotte, welchem jeder angehören wollte, einen Zunamen. Diokletian gab sich den vorzüglichen Jovius, und dem Maximinian den Namen Herkules. (Stollberg IX. 301 flg.) Nikomedia und Mayland wurden jetzt mit großer Thätigkeit dergestalt erweitert und verschönert, daß beide Städte, insbesondere aber Nikomedia den Hauptstädten der alten Welt, Rom, Antiochia und Alexandria, nur an Größe wichen. Bald jedoch erkennend, daß für das Bedürfniß, welchem er hatte abhelfen wollen, zwei Kaiser nicht ausreichten, setzte Diokletian einem jeden einen Caesar bei, welcher in dem Verhältnisse eines Adoptivsohnes seinem Augustus in der Regierung zu folgen bestimmt war. Für sich selber wählte er den Galerius, einen Mann wilden Ansehens, in Rohheit wie an Kraft und Muth jenen Maximian übertreffend, dem er den Konstantius, seiner blassen Gesichtsfarbe wegen mit dem Beinamen Chlorus bezeichnet, zugesellte. Dessen edle Geburt hatte ihm den Vortheil einer bessern Erziehung gegeben, welche in Verbindung mit der ihm eigenthümlichen Charaktermilde ihm des Volkes Anhänglichkeit erwarb, (Stollberg IX. 308 308 flg.) So bildete denn Diokletian eine Tetrarchie, in welcher unerbittlich rohe Strenge mit glimpflicher Milde gepaart war, und die er durch eheliche Verbindungen zu befestigen suchte, dem Galerius seine gläubige Tochter Valeria zur Gemahlin gebend, und den Konstantius nöthigend, seine Frau Helena zu entlassen und Maximian’s Tochter Theodora zu heirathen.</w:t>
      </w:r>
    </w:p>
    <w:bookmarkEnd w:id="22"/>
    <w:bookmarkStart w:id="25" w:name="section-1"/>
    <w:p>
      <w:pPr>
        <w:pStyle w:val="berschrift3"/>
      </w:pPr>
      <w:r>
        <w:t xml:space="preserve">2.</w:t>
      </w:r>
    </w:p>
    <w:p>
      <w:pPr>
        <w:pStyle w:val="FirstParagraph"/>
      </w:pPr>
      <w:r>
        <w:t xml:space="preserve">Die Gallikanischen Martyrologien, durchgängig nicht Urkunden, sondern nach Verlauf von einigen Jahrhunderten durchgängig erst aufgeschriebene Sagen, melden in Verbindung mit den alten Denkmälern des christlichen Galliens von Verfolgungen, die Maximian durch den Rictiovarus gegen die Christen vollstrecken habe lassen. Was an sich keine Unwahrscheinlichkeit: denn Christenverfolgungen, ohnehin so ganz im Geiste der römischen Staatsverwaltung gegründet, wurden gewiß sehr bereitwillig von einem Manne so rohen Charakters geboten, wie Maximian war; doch scheint die Verfolgung in Gallien</w:t>
      </w:r>
      <w:r>
        <w:t xml:space="preserve"> </w:t>
      </w:r>
      <w:hyperlink r:id="rId23">
        <w:r>
          <w:rPr>
            <w:rStyle w:val="Hyperlink"/>
          </w:rPr>
          <w:t xml:space="preserve">S. 3</w:t>
        </w:r>
      </w:hyperlink>
      <w:r>
        <w:t xml:space="preserve"> </w:t>
      </w:r>
      <w:r>
        <w:t xml:space="preserve">nicht den Grad von Härte und Unmenschlichkeit erreicht zu haben, daß sie außerhalb der Provinz Aufsehen machen oder doch bekannt werden konnte. Wenigstens muß Eusebios, der in der Darstellung der diokletianischen Verfolgung so ausführlich ist, von dieser Nichts erfahren haben: denn er thut derselben durchaus keine Meldung. Ob Maximian dann in Italien verfolgt habe, ist ungewiß: denn die italienischen Legenden dieser Zeit sind unzuverlässig. Der rohe, blutdürstige, dem heidnischen Aberglauben blind ergebene Galerius aber, in Illyrikum hausend, gab seinem Christenhaß wenigstens in sofern nach, daß er die Gläubigen verfolgte, welche an seinem Hoflager und im Heere in höhern Graden dienten. Doch war diese Verfolgung noch unbebeutend: denn er mußte sich bei seiner Abhängigkeit von Diokletian auf Gewalt gegen Einzelne beschränken und nur Wenige starben damals als Mätyrer, bis auch der Oberkaiser eine feindseligere Haltung gegen die Christen annahm; und Diokletian konnte seiner ganzen Gesinnung wie Geistesrichtung nach einer Religion nicht günstig seyn, welche ihren Bekennern weder unbedingten Gehorsam gegen den kaiserlichen Despotismus, noch Anerkennung der auf dem Throne zu Nikomedien sitzenden Gottheit gestattete. Zur Wiederherstellung des römischem Reiches in seinem alten Glanze schien ihm die Erhaltung der Staatsreligion unentbehrlich. Seine Ansicht sprach er im Jahre 296 schon in einem Edikt gegen die Manichäer aus, erklärend: Es sey das größte Verbrechen, in Frage zu stellen, was die Alten einmal festgestellt und entschieden, was der Staatsordnung Bestandtheil geworden und in wohlbegründetem Besitze sich befinde. Dennoch unternahm er achtzehn Jahre lang Nichts gegen die Kirche: denn wohl sah er, daß die frühern Verfolgungen, weit entfernt, die Christengemeinde aufzulösen, dieselbe vielmehr nur befestigt hatten; daß bei täglich zunehmender Ausbreitung der Gemeinde ein Zerstörungsversuch Ströme Blutes kosten, die Erreichung der Absicht aber doch noch ungewiß seyn würde: denn die Kirche zählte bereits die Beßten, Edelsten aller Stände in ihrer Mitte, und fuhr sie noch längere Zeit fort, dem Heidenthum seine Anhänger in so großer, wachsender Menge zu entziehen, so schien für dieses der Zeitpunkt seines gänzlichen Zerfallens nicht mehr sehr ferne. Diokletian’s eigene Gemahlin Priska und seine Tochter Valeria waren gläubig. Angesehene Männer des Hofes, wie Dorotheus und Gorgonius, Beamte und Staatsmänner des ersten Ranges bekannten sich offen zum neuen Glauben. Die alten Bethäuser waren zu enge geworden, in allen Städten wurden neue geräumige Kirchen erbaut. Selbst die heidnischen Statthalter und Beamten erwiesen den Bischöfen Achtung, an Ehrfurcht grenzende Aufmerksamkeit. Aber die lange Ruhe und Sicherheit hatte wieder, wie ehemals vor des Decius Verfolgung, mancherlei Uebel und Mißbräuche erzeugt. Unberufene hatten sich in Menge in die Kirche eingeschlichen, seit der Eintritt in dieselbe nicht nur für gefahrlos, sondern auch wegen der den Bürftigen so leicht von ihren Glaubensgenossen gespendeten Hilfe für vortheilhaft gehalten wurde. Eusebios klagt über Trägheit und</w:t>
      </w:r>
      <w:r>
        <w:t xml:space="preserve"> </w:t>
      </w:r>
      <w:hyperlink r:id="rId24">
        <w:r>
          <w:rPr>
            <w:rStyle w:val="Hyperlink"/>
          </w:rPr>
          <w:t xml:space="preserve">S. 4</w:t>
        </w:r>
      </w:hyperlink>
      <w:r>
        <w:t xml:space="preserve"> </w:t>
      </w:r>
      <w:r>
        <w:t xml:space="preserve">Heuchelei, über Streitigkeiten der Bischöfe und Zwietracht der Gemeinden. (Hist. ecel. VIII. 1.)</w:t>
      </w:r>
    </w:p>
    <w:bookmarkEnd w:id="25"/>
    <w:bookmarkStart w:id="26" w:name="section-2"/>
    <w:p>
      <w:pPr>
        <w:pStyle w:val="berschrift3"/>
      </w:pPr>
      <w:r>
        <w:t xml:space="preserve">3.</w:t>
      </w:r>
    </w:p>
    <w:p>
      <w:pPr>
        <w:pStyle w:val="FirstParagraph"/>
      </w:pPr>
      <w:r>
        <w:t xml:space="preserve">Die nächste Veranlassung zur Strenge gegen die Christen gaben dem Oberkaiser Dokletian die heidnischen Priester, als er im Sommer des Jahres 302 abergläubisch und furchtsam viele Opfer schlachten ließ, aus derselben Eingeweiden die Zukunft zu erforschen. Die vermöge ihrer Dienstpflicht hiebei gegenwärtigen Christen seines Hofes pflegten sich nämlich mit dem Kreuze wie schicklich zu bezeichnen und hemmten so den Erfolg, was denn auch der Oberpriester nicht anstand dem Kaiser zu erklären, der darob in Zorn gerieth und befahl, daß nicht nur die gegenwärtigen, sondern alle Christen seines Hoflagers opfern, falls sie sich aber dessen weigern würden mit Streichen gestraft werden sollten. (Lactant. de morte pers. c. 10.) Auch die Soldaten in seinem Heere wurden zum Opfern angehalten. Doch ward die Weigerung jetzt noch bloß mit Entlassung bestraft. Damit war diese Verfolgung beendigt, und es scheinen alle diese Befehle als seyen sie nur die Wirkung einer vorübergehenden Aufwallung gewesen. Auch mögen sie nicht sehr genau vollstreckt worden seyn, oder Diokletian muß doch sehr viele Ausnahmen gemacht haben: denn es blieben an seinem Hofe noch immer viele Christen, welche bei ihrem Glauben beharrten, ohne ihre Stellen zu verlieren. Aber Galerius eilte, den günstigen Augendlick zu benützen, kam selbst nach Nikomedien und suchte den glimmenden Funken in Diokletian’s Brust mit unermüdetem, lästigen und ungestümen Eifer, durch alle zu Gebote stehende Beredtsamkeit anzufachen, ihn in der Verfolgung blutige Bahn hineinzuziehen. Lange widerstand dieser dem Zudringen durch Vorstellung der Schwierigkeiten; berief aber doch endlich eine Versammlung von Männern des Richteramtes und Befehlshabern des Heeres, welche theils aus Haß gegen die Christen, theils aus Nachgiebigkeit gegen Galerius Willen dafür stimmten, die Feinde der Götter müßten vertilgt werden. Dennoch nicht zufrieden gestellt ließ Diokletian auch noch das Orakel des Apollo zu Milet befragen, welches antwortete. Die Gerechten auf Erden hinderten ihn, die Wahrheit zu sagen, weßhalb nur falsche Aussprüche vom Dreifuß aus ertheilt wurden. Auf des Kaisers Frage aber, wer diese Gerechten seyen, erklärten die Oberpriester, damit seyen die Christen gemeint. Nun war Berathung und Aufschub zu Ende. Das langsam aufgethürmte Ungewitter brach über Christi Bekenner furchtbar los. Noch nie, sagt Sulpicius Severus, ist je durch einen Krieg die Welt so erschöpft worden; noch haben wir je mit herrlicherm Triumphe gesiegt als hier, da wir durch ein zehnjähriges Schlachten nicht überwunden werden konnten. (Stollberg IX. 327 flg.)</w:t>
      </w:r>
    </w:p>
    <w:bookmarkEnd w:id="26"/>
    <w:bookmarkStart w:id="29" w:name="section-3"/>
    <w:p>
      <w:pPr>
        <w:pStyle w:val="berschrift3"/>
      </w:pPr>
      <w:r>
        <w:t xml:space="preserve">4.</w:t>
      </w:r>
    </w:p>
    <w:p>
      <w:pPr>
        <w:pStyle w:val="FirstParagraph"/>
      </w:pPr>
      <w:r>
        <w:t xml:space="preserve">Klar ging diese Christenverfolgung aus Diokletian’s Verfassung als nothwendige Folge hervor: denn so gewiß derselbe erkannte, daß mit seinem Verfassungsplane Rom’s Ansprüche unvereinbar wären; eben so gewiß und noch gewisser sah er, daß an dem noch fortwährend im römischen Staate sich ausbreitenden Christentume, falls es zu bestehen fortführe, seiner Lieblingsideen</w:t>
      </w:r>
      <w:r>
        <w:t xml:space="preserve"> </w:t>
      </w:r>
      <w:hyperlink r:id="rId27">
        <w:r>
          <w:rPr>
            <w:rStyle w:val="Hyperlink"/>
          </w:rPr>
          <w:t xml:space="preserve">S. 5</w:t>
        </w:r>
      </w:hyperlink>
      <w:r>
        <w:t xml:space="preserve"> </w:t>
      </w:r>
      <w:r>
        <w:t xml:space="preserve">Ausführung scheitern müßte. Entweder mußte er seine Ansprüche auf göttliche Verehrung und in Folge dessen auf die stolzen Titel Jovius wie Deus verzichten, oder zu des Christenthums Vernichtung seine ganze Gewalt in Bewegung setzen. Die so lange Verschiebung der Verfolgung beweist Diokletian’s schlaue Umsicht: denn bedenklich war die Sache und bot vielfache Schwierigkeiten dar. Wie wenig von der Anwendung der bloßen Staatsgewalt des Christenthums Vernichtung gehofft werden dürfe, davon hatten die Verfolgungen von Septimius Severus an lehrreiche Erfahrungen gegeben. Wenigstens so lange die Provinzen nicht beruhigt, die Feinde von des Reiches Grenzen abgewiesen waren, eigneten sich die Umstände keinesweges für einen Zerstörungskrieg gegen das Christenthum. So ließe sich in den erwähnten Thatsachen der Jahre 302 und 303 wohl eine künstliche Vorrichtung zu einer Christenverfolgung nach Diokletian’s Verwaltungssystem unschwer auffinden (Katerkamp I. 413 flg.). Da die Umstände für eine Christenverfolgung noch nicht geeignet waren, so bereitete Diokletian bei den Christen die Meinung von seiner persönlichen Huld und Gnade gegen sie vor. Aber in eben dieser Meinung sollte auch schon von fern her das öffentliche Urtheil, wo moglich das eigene Gefühl der Strafwürdigkeit bei den Christen selbst vorbereitet werden, falls sie den Absichten des gegen sie so gnädigen Kaisers sich widersetzen würden. Diokletian’s Plane waren ihrer Reife nahe, als Galerius im Jahre 297 einen entscheidenden Sieg über den mächtigen Feind des römischen Staates, den König in Persien erfochten hatte ( (Stollberg IX. 313). Von diesem Zeitpunkt an wurden die fünf folgenden Jahre zur Sicherung der übrigen Gränzen, zur Einführung einer festen Ordnung in den Provinzen verwendet. Dieses Werk war im Jahre 303 vollendet, als Diokletian in einem feierlichen Triumphe, dem letzten zu Rom gehaltenen, der ganzen römischen Welt seine Siege über des Staates Feinde bekannt machte. Nun konnte der Vierherrschaftt Gesammtkraft auf die Schöpfung der absoluten und auf die Meinung der den Kaisern eigenthümlichen göttlichen Natur gegründeten Herrschaft gerichtet werden. Daß die Christenverfolgung in diesem Plane mit berechnet war, zeigt sich auch faktisch in dem Umstand, daß Diokletian in demselben Jahre, wo die allgemeine Christenverfolgung geboten wurde, zuerst mit einer feierlichen Darstellung seiner despotischen Machtvollkommenheit und mit der Anforderung göttlicher Verehrung seiner heiligen Person öffentlich hervortrat. Das Diadem um die Stirne gewunden, in Purpur gekleidet, starrend von Diamanten verschloß er sich von nun an in seinem Palaste und erschwerte den Unterthanen durch die Menge der Hofbedienten, welche von Nah und von Fern die Zugänge zu ihm bewachten, den Zutritt zu seiner Person. Die Wenigen aber, denen das Glück zu des Kaisers Antlitz vorgelassen zu werden zu Theil wurde, mußten sich dann niederwerfen, um nach orientalischem Gebrauche des Kaisers Gottheit zu adoriren. Mit Einführung dieser Gebräuche, welche die Heiden sich wohl gefallen ließen, fällt die Christenverfolgung gerade zusammen, und zeigt in dieser Verbindung ihre</w:t>
      </w:r>
      <w:r>
        <w:t xml:space="preserve"> </w:t>
      </w:r>
      <w:hyperlink r:id="rId28">
        <w:r>
          <w:rPr>
            <w:rStyle w:val="Hyperlink"/>
          </w:rPr>
          <w:t xml:space="preserve">S. 6</w:t>
        </w:r>
      </w:hyperlink>
      <w:r>
        <w:t xml:space="preserve"> </w:t>
      </w:r>
      <w:r>
        <w:t xml:space="preserve">planmäßige Berechnung, weil doch am Ende des orientalischen Kostüms Einführung ein vergeblicher Versuch seyn mußte, so lange die Hälfte, ja wahrscheinlich mehr als die Hälfte der Unterthanen Grundsätzen, welche diesen Gebrauch als Greuel verwarfen, huldigten, und die ohnehin eine wie entschiedene Tendenz zu ihrer allgemeinen Verbreitung bekundeten. In dieser Ansicht einer Diokletian angehörenden planmäßigen Berechnung der Christenverfolgung für die im Staate durchzuführen vorhabenden Zwecke, fällt jene Opferhandlung sammt der damit verbundenen Zeichendeutung als eine zum Behufe der Verfolgung künstlich angelegte Vorrichtung auf, in welcher der Erfolg darum, weil er verfehlt werden sollte, auch verfehlt ward. Die Christen sollten hier zum ersten Mal als gegen des Kaisers geheiligte Person schuldig, folglich als strafwürdig dargestellt werden. Die Strafe wurde auch verfügt, jedoch noch mit behutsamer Umsicht vollstreckt. Als dann Galerius in Diokletian drang, ihn zur Verfolgung zu bewegen; gewiß versäumte man da nicht, den Gegenstand ihrer Unterredung in’s Gerücht zu setzen und dabei bekannt zu machen, wie noch immer der gnädige Augustus für die Christen zu sprechen fortfahre; auch selbst durch seine Freunde nicht zu harten Maaßregeln wider sie bewogen werden könne. Am Ende würde wohl der Gott von Milet den Ausschlag geben müssen. Solcher Weise wurden die Christen in banger Erwartung auf furchtbare Egreignisse gespannt gehalten, wobei jedoch immer, auch beim schlimmsten Erfolg, ihnen zu Diokletian’s bekannter Huld die Zuflucht verblieb, worauf sie sollten rechnen können, versteht sich unter dem Bedinge, daß er dem Rechte des Gottes von Milet nichts zu vergeben brauche. In der Art und Weise, wie die Verfolgung zu vier verschiedenen Malen promulgirt wurde, gibt sich dieselbe Planmäßigkeit kund.</w:t>
      </w:r>
    </w:p>
    <w:bookmarkEnd w:id="29"/>
    <w:bookmarkStart w:id="32" w:name="section-4"/>
    <w:p>
      <w:pPr>
        <w:pStyle w:val="berschrift3"/>
      </w:pPr>
      <w:r>
        <w:t xml:space="preserve">5.</w:t>
      </w:r>
    </w:p>
    <w:p>
      <w:pPr>
        <w:pStyle w:val="FirstParagraph"/>
      </w:pPr>
      <w:r>
        <w:t xml:space="preserve">Das Fest der Terminalien am 23. Februar des Jahres 303 war zur Verkündigung der kaiserlichen Beschlüsse ausersehen worden. Unter den nach römischer Ansicht glücklichen Auspicien dieses Tages sollte die Zerstörung der Religion Jesu Christi ihren Anfang nehmen. Bei Tagesanbruch erschien der Präfekt mit großem Gefolge und mit einer Schaar Krieger vor der Kirche von Nikomedien; einem großen, herrlichen Gebäude, welches sich auf einem Hügel im Angesicht des kaiserlichen Palastes erhob; ließ die Pforten derselben aufsprengen und nach dem Bildnisse der Gottheit suchen. Es fanden sich aber nur die Evangelienbücher, welche in’s Feuer geworfen wurden. Den Vorrath an Oel, Wein und Brod, die für Arme aufbehaltenen Gewande plünderten die Soldaten, worauf sie auch das Gebäude niederrissen. (Lactant. de morte pers. c. 10 flg.) Am folgenden Tage ward auf dem öffentlichen Platze das erste Edikt angeheftet, des Inhalts: „Alle Christen ohne Ausnahme sind ihrer Ehren und Würden entsetzt; kein Stand ist von der Folter befreit; Jedem steht es frei, gegen die Christen jegliche Art von Klage geltend zu machen; sie selbst hingegen können gegen kein erlittenes Unrecht irgend Klage erheben; auch sollen sie weder Freiheit noch Stimme haben. Die Kirchen sollen niedergerissen, die Kirchengüter konfiszirt, die Bücher</w:t>
      </w:r>
      <w:r>
        <w:t xml:space="preserve"> </w:t>
      </w:r>
      <w:hyperlink r:id="rId30">
        <w:r>
          <w:rPr>
            <w:rStyle w:val="Hyperlink"/>
          </w:rPr>
          <w:t xml:space="preserve">S. 7</w:t>
        </w:r>
      </w:hyperlink>
      <w:r>
        <w:t xml:space="preserve"> </w:t>
      </w:r>
      <w:r>
        <w:t xml:space="preserve">verbrannt werden.“ Ein Christ, der dieses Dekret herunterriß und es spottend mit den Worten: „Siehe da! die Verkündigung der Siege über die Goten und Sarmaten;“ zerriß, wurde sogleich eingezogen, auf die Folter gespannt, an langsamem Feuer gebraten und zuletzt verbrannt, was er mit größter Standhaftigkeit aushielt. So waren die Christen für vogelfrei erklärt und wehrlos der Willkühr ihrer heidnischen Mitbürger überliefert. Diese Gattung der Verfolgung würde längere Zeit hindurch fortgesetzt die grausamste, für das Christenthum die gefahrvollste gewesen seyn, aber sie dünkte dem wilden Galerius zu gelinde und langsam; bald traten zufällige Ereignisse mit seiner Wuth in den Bund. Ein Blitzstrahl steckte nämlich kurze Zeit nach der Verordnung Bekanntmachung den kaiserlichen Palast in Brand, so daß die Flammen ihn großen Theils verzehrten. Galerius säumte nicht, den Vorfall benutzend, die Christen der Brandstiftung zu beschuldigen. Eine große Menge geringerer Hofbedienten ward in Diokletians Gegenwart auf die Folter gespannt; doch keiner ließ sich ein falsches Bekenntniß entreißen. Allein fünfzehn Tage darauf entstand im Palaste eine neue Feuersbrunst, deren Urheber kaum ein Anderer als Galerius selbst war: denn der Berricht von Zeitgenossen wie der Umstände ganze Verkettung spricht wider ihn. Zwar wurde die Flamme diesmal zeitig entdeckt und gelöscht; doch um in dem bestürzten Augustus das Gefühl der angeblichen Gefahr zu steigern, stellte sich Galerius, als wage er nicht mehr in Nikomedien zu bleiben, und ließ zur schleunigsten Abreise Anstalten treffen. (Lactant. c. 14.) Nun endlich feierte seine blutgierige Bosheit ihren vollen Triumph; Diokletian flammte in sinnloser Wuth auf. Er befahl den Christen an seinem Hoflager Weihrauch auf den Altar zu streuen, und Petrus, einer der Vornehmsten wurde, da er unerschütterlich widerstand, vor beider Kaiser Angesicht nackt aufgehenkt, mit Geiseln zerfleischt bis die Eingeweide entblößt sichtbar waren. Darauf goß man in Essig aufgelöstes Salz über seine Wunden, und da auch unter diesen Peinen weder sein Leben noch seine Standhaftigkeit endete, spannte man ihn auf einen Rost aus, und ließ ihn von langsamem Feuer verzehren. Die Oberkämmerer Dorotheus und Gorgonius, einst unter Diokletians Günstlingen ausgezeichnet, erlitten sammt vielen Kämmerern und Verschnittenen ähnliche Qualen, und starben im Bekenntnisse ihres Gottes und Heilandes. Priska aber und Valeria wagten nicht dem Zorn ihres Gatten und Vaters zu stehen, und befleckten gezwungen, wie Laktantius sagt, ihre Seelen mit der falschen Götter Dienst. Des Augustus Henkerwuth blieb nicht auf des Palastes Innere beschränkt. Anthimus, Bischof von Nikomedia ward nach muthigem Bekenntnisse enthauptet. Schaarenweise wurden die Gläubigen dieser Stadt mit dem Schwerte niedergewürgt, mit Scheiterhaufen umringt und verbrannt, in die Meeresfluthen versenkt. Sobald der ergrimmte Kaiser durch solch blutiges Beispiel gezeigt hatte, wie er es mit der Verfolgung wolle gehalten wissen, fanden sich auch viele Obrigkeiten, welche der Absicht ihres Gebieters durch Schwert wie Folter zu entsprechen bemüht</w:t>
      </w:r>
      <w:r>
        <w:t xml:space="preserve"> </w:t>
      </w:r>
      <w:hyperlink r:id="rId31">
        <w:r>
          <w:rPr>
            <w:rStyle w:val="Hyperlink"/>
          </w:rPr>
          <w:t xml:space="preserve">S. 8</w:t>
        </w:r>
      </w:hyperlink>
      <w:r>
        <w:t xml:space="preserve"> </w:t>
      </w:r>
      <w:r>
        <w:t xml:space="preserve">waren, und auch außer Nikomedia begann der Gläubigen Blut zu fließen. Aber dennoch zeigte er sich nach vertobter erster Zornwuth seiner Politik getreu, und das Gehässige seiner Maaßregeln auf Andere zu wälzen bemüht, scheute er auch nach so blutigen Thaten seinen Willen mit klaren Worten auszusprechen. Kein Befehl der Hinrichtung erging wider die Christen. (Stollberg IX. 329 flg.)</w:t>
      </w:r>
    </w:p>
    <w:bookmarkEnd w:id="32"/>
    <w:bookmarkStart w:id="34" w:name="section-5"/>
    <w:p>
      <w:pPr>
        <w:pStyle w:val="berschrift3"/>
      </w:pPr>
      <w:r>
        <w:t xml:space="preserve">6.</w:t>
      </w:r>
    </w:p>
    <w:p>
      <w:pPr>
        <w:pStyle w:val="FirstParagraph"/>
      </w:pPr>
      <w:r>
        <w:t xml:space="preserve">Die nicht lange nach dem Blutbade zu Nikomedia entstandenen wenig bedeutenden Unruhen in Armenien und Syrien wurden den Christen zur Schuld gegeben. Es folgte also ein zweites Edikt, welches befahl: die Vorsteher aller Kirchen sollten sofort eingekerkert werden. Bald aber gebot ein drittes Edikt, Jeden frei zu lassen, der den Götzen opfern würde, die Widerstrebenden dagegen so lange zu foltern, bis sie dahin einwilligten; und nun begannen die Rüstzeuge römischer Grausamkeit in allen Theilen des Morgenlandes und der illyrischen Provinzen wider Christi Diener zu wüthen. Uebrigens zeigt schon der erlassenen Verordnungen Unbestimmtheit, daß der Gläubigen Schicksal nicht aller Orten dasselbe seyn konnte. So weit Diokletian und Galerius herrschten, wurde wider die Geistlichen verfahren; wo aber ein Statthalter die Christen haßte oder den Herrschern emsiger zu gefallen strebte, bluteten auch Laien, obschon Dodwell sich zu erweisen bemüht, die Laien seyen so lange Diokletian regierte, nie in dieser Gefahr gewesen: denn nicht genug, daß des Kaisers Wille, das Christenthum auszurotten, mit furchtbarer Klarheit ausgesprochen war, so gaben Theilnahme an den gottesdienstlichen Versammlungen oder verweigerte Auslieferung der heiligen Schrift genug Veranlassungen, auch Laien in’s Gefängniß zu werfen; und dann war selbst der Buchstabe des dritten Edikts auf sie anwendbar. Einige Obrigkeiten mordeten in schleuniger Hast, weil sie verzweifelten, der Bekenner Muth zu erschüttern. Andere bestürmten ihre Standhaftigkeit mit den sinnreichsten Martern. Mit besonderer Wuth tobte die Verfolgung in Aegypten, wo namentlich in Thebais die abgefeimteste Bosheit sich übte, den schrecklichsten Leibesqualen innere Seelenkränkung hinzuzufügen, und in den mannigfachen Provinzen Kleinasiens. Fast allen Uebrigen aber thaten es die Richter in Pontus an henkerischer Erfindsamkeit zuvor. Des Leibes zartesten Theil zur Qual aussuchend ließen sie den Martyrern scharfes Schilfrohr zwischen die Nägel hineinstoßen, geschmolzenes Blei über den entblösten Rücken schütten, bis es niederfließend die Schamtheile erreichte. Welche fernere Qualen sie Männern und Weibern bereiteten, verbietet die Scham auseinander zu setzen. Doch kein Land zählte so zahlreiche Kämpfer Christi als Aegypten. Eusebius, damals in diesem Lande, sah es mit Augen, wie der Statthalter eine solche Menge von Gläubigen mit Einem Todesurtheile verdammte, daß des Mordschwerdtes Schärfe stumpf wurde und der ermüdete Henker mehrmals abgelöst werden mußte. Aufgemuntert jedoch von diesem blutigen Anblicke, nicht entmuthigt, drängten die Uebrigen sich mit freudiger Bereitwilligkeit vor den Richterstuhl und antworteten auf den Todesspruch mit</w:t>
      </w:r>
      <w:r>
        <w:t xml:space="preserve"> </w:t>
      </w:r>
      <w:hyperlink r:id="rId33">
        <w:r>
          <w:rPr>
            <w:rStyle w:val="Hyperlink"/>
          </w:rPr>
          <w:t xml:space="preserve">S. 9</w:t>
        </w:r>
      </w:hyperlink>
      <w:r>
        <w:t xml:space="preserve"> </w:t>
      </w:r>
      <w:r>
        <w:t xml:space="preserve">Segnungen und heiligen Lobgesängen. Dem Morde ward auch am Nile die Folter vorangeschickt, der Folter frecher Muthwille beigesellt. So schleuderte man in Thebais (Euseb hist. eccl. VIII. 9) christliche Frauen mittels Maschinen an einem Fuße umgekehrt in die Höhe, damit zugleich mit den Gliedern auch ihr Schamgefühl gepeinigt würde. Andere wurden mit den Füßen an zusammengebogene Baumäste gebunden und durch Losschnellen mitten auseinander gerissen. Sogar Kinder wurden verbrannt. Da die Verfolgung in Aegypten so heftig tobte, flohen viele der Gläubigen in andere Provinzen. Nicht wenige derselben fanden in ihren Zufluchtsorten dann den Martyrertod. Die so hartnäckige, weitverbreitete Schlächterwuth macht geneigt, auf das Zeugniß eines Pontifikales aus dem sechsten Jahrhundert zu glauben, daß in Einem, wahrscheinlich einem der ersten Monate der Verfolgung bei fünfzehntausend Märtyrer gekrönt wurden. (Stollberg IX. 357 flg.) Wer des nicht ungewarnten Angriffes Grausamkeit und die Macht wie Anzahl der Christen erwägt, der mag wohl staunen, daß ihnen der Lebenstrieb die Hand nicht nach dem Schwerte hinriß, und das siegreiche Kreuz anbethen, welches allein solche Wunder duldenden Gehorsams zu wirken vermag. Selbst viele Heiden wurden von Mitleiden und Unwillen bewegt, so daß sie nicht wenige Gläubige den nachspähenden Verfolgern entzogen. Ja einige derselben wollten lieber ihre Güter eingezogen sehen, als die verborgen Gehaltenen ausliefern.</w:t>
      </w:r>
    </w:p>
    <w:bookmarkEnd w:id="34"/>
    <w:bookmarkStart w:id="35" w:name="section-6"/>
    <w:p>
      <w:pPr>
        <w:pStyle w:val="berschrift3"/>
      </w:pPr>
      <w:r>
        <w:t xml:space="preserve">7.</w:t>
      </w:r>
    </w:p>
    <w:p>
      <w:pPr>
        <w:pStyle w:val="FirstParagraph"/>
      </w:pPr>
      <w:r>
        <w:t xml:space="preserve">Andere Statthalter begnügten sich, den Christen nur einen Schein des Opfers abgezwungen zu haben. Oft hält man ihnen die mit Weihrauch angefüllte Rechte über des Opferherdes lodernde Flamme fest, und verschütteten sie dann vom Schmerze zuckend einigen Weihrauch, so rechnete man sie unter die, welche dem Befehl des Kaisers genug gethan hätten. Doch fanden sich nicht Wenige, welche von Gottes Kraft gestärkt, die Hand ohne Bewegung den Flammen bis sie verzehrt war, darboten. Uebrigens war diese unüberwindliche Glaubenskraft nicht allgemein. In dem Genusse der Ruhe, worin die Christen während vierzig Jahren seit Valerian’s Verfolgung gelebt, hatten sie sich wie vor Decius Verfolgung verwöhnt. Darum kam ihnen diese Verfolgung unerwartet und fand Viele unvorbereitet. So wurden schon die beiden ersten Edikte, bevor sie noch mit blutigen Maaßregeln begleitet waren, gar Manchen zum Anlaß des Falles und Aergernisses für Andere. An vielen Orten geschah es, daß manche Christen nicht nur die Verfolgung durch bescheidene Entweichung mieden, sondern auch sich voll übermäßiger, kleinmüthiger Besorglichkeit in dunkle, unanständige Schlupfwinkel bargen, aus denen sie unter der Heiden Gelächter hervorgezogen wurden. Andere, vorzüglich solche, welche von stolzem Selbstvertrauen verführt, sich selbst den Verfolgern ausgeliefert hatten, wichen den Peinen und befleckten sich mit Opfern. Aber verglichen mit dem Ruhme der glorreichen Sieger waren diese Unglückseligen den an dem Kreise der irdischen Sonne haftenden Flecken gleich. (Stollberg IX. 340 flg.)</w:t>
      </w:r>
    </w:p>
    <w:bookmarkEnd w:id="35"/>
    <w:bookmarkStart w:id="37" w:name="section-7"/>
    <w:p>
      <w:pPr>
        <w:pStyle w:val="berschrift3"/>
      </w:pPr>
      <w:r>
        <w:t xml:space="preserve">8.</w:t>
      </w:r>
    </w:p>
    <w:p>
      <w:pPr>
        <w:pStyle w:val="FirstParagraph"/>
      </w:pPr>
      <w:hyperlink r:id="rId36">
        <w:r>
          <w:rPr>
            <w:rStyle w:val="Hyperlink"/>
          </w:rPr>
          <w:t xml:space="preserve">S. 10</w:t>
        </w:r>
      </w:hyperlink>
      <w:r>
        <w:t xml:space="preserve"> </w:t>
      </w:r>
      <w:r>
        <w:t xml:space="preserve">Alle Mittel und Kunstgriffe, welche unversöhnlicher Haß den Heiden eingab, setzte man zur Zerstörung der christlichen Religion in Bewegung. Während dem Flammen der Scheiterhaufen schrieben zwei Philosophen gegen die Verfolgten. Der Eine, welcher seine Anpreisungen der Armuth durch seine Habsucht Lügen strafte, gab eine Schrift heraus, in welcher er zuvörderst der Fürsten Weisheit und Frömmigkeit, solch einen thörichten Gottlosen Aberglauben zu unterdrücken, mit hohen Lobsprüchen feierte. Zur Widerlegung des Christenthums aber übergehend, zeigte er in dem, was er anfeindete, die gröbste Unwissenheit. Der Andere, eine obrigkeitliche Person von der Zahl derer, welche die Verfolgung angerathen, wahrscheinlich Hierokles: denn er verwaltete mehrere Staatsämter, darunter auch die Statthalterschaft Bithyniens (Epiphan. haeres. 68,1. Lactant. de mort. persec. 16), verfaßte wider die Lehre des Heiles zwei Bücher unter der trügerischen Aufschrift: Philalethes (Freund der Wahrheit), welche er, die Rolle des Unpartheiischen fortzuspielen, an die Christen selbst richtete, um ihnen zu beweisen, die heilige Schrift sey voll Widersprüche. Er legte dabei eine genaue Bekanntschaft mit den Büchern der Offenbarung an den Tag, scheute sich aber nicht zu behaupten, Jesus Christus habe von den Juden vertrieben, neunhundert Mann versammelt und an ihrer Spitze das Land geplündert. Auch Hierokles läugnete des Heilandes Wunder nicht; er suchte sie nur durch Vergleichung mit Appolonius von Tyana vorgeblichen Werken herabzuwürdigen. Eusebios, der eine Gegenschrift verfaßte, fand es nicht der Mühe werth auf derselben Inhalt, welcher dem Celsus entnommen und längst von Origenes widerlegt war, sich einzulassen; nur die Vergleichung zwischen Christus und Apollonius widerlegte er. (Stollberg IX. 347 flg.) Man verfertigte ferner angebliche Berichte des Pilatus über Jesus, die schändlichsten Lästerungen gegen des Erlösers Person enthaltend. Sie wurden auf Befehl des Cäsars Maximin überall verbreitet; in den Städten öffentlich angeschlagen, damit Jedermann sie lese, und die Lehrer erhielten die Anweisung, sie der Jugend in den Schulen in die Hände zu geben und auswendig lernen zu lassen. Zu Damaskus ließ ein Befehlshaber des Heeres etliche berüchtigte Weiber aufgreifen und zwang dieselben durch Androhung der Folter schriftlich auszusagen, vordem Christinnen gewesen, hätten sie von den Gottlosigkeiten der Christen Kenntniß, wie daß diese selbst in ihren Kirchen Unzucht trieben und anderes Aehnliches. Diese dem Kaiser mitgetheilten Aussagen wurden ebenfalls auf dessen Befehl in allen Städten bekannt gemacht. (Euseb. hist. eccl. IX. 5. 7.) Diese armseligen Behelfe zeigen [zeugen], wie von dem Hasse, so auch von der Verlegenheit der Glaubensfeinde. Sie waren erfolglos.</w:t>
      </w:r>
    </w:p>
    <w:bookmarkEnd w:id="37"/>
    <w:bookmarkStart w:id="39" w:name="section-8"/>
    <w:p>
      <w:pPr>
        <w:pStyle w:val="berschrift3"/>
      </w:pPr>
      <w:r>
        <w:t xml:space="preserve">9.</w:t>
      </w:r>
    </w:p>
    <w:p>
      <w:pPr>
        <w:pStyle w:val="FirstParagraph"/>
      </w:pPr>
      <w:r>
        <w:t xml:space="preserve">Keinem Zweifel unterliegt, daß die Verfolgung in den illyrischen Provinzen nicht minder blutig tobte als in denen des Morgenlandes. denn sie standen unmittelbar unter der Herrschaft des Urhebers dieses verheerenden Ungewitters. Von den Blutzeugen jedoch, die Galerius schlachtete, sind nur spärliche Berichte erhalten. Schon von Diokletian’s erster Verordnung</w:t>
      </w:r>
      <w:r>
        <w:t xml:space="preserve"> </w:t>
      </w:r>
      <w:hyperlink r:id="rId38">
        <w:r>
          <w:rPr>
            <w:rStyle w:val="Hyperlink"/>
          </w:rPr>
          <w:t xml:space="preserve">S. 11</w:t>
        </w:r>
      </w:hyperlink>
      <w:r>
        <w:t xml:space="preserve"> </w:t>
      </w:r>
      <w:r>
        <w:t xml:space="preserve">nahm dieser Wüthende Anlaß, wenigstens wider christliche Soldaten förmliche Todesurtheile fällen zu lassen. (Stollberg IX. 332 flg.) Am heftigsten tobte die Verfolgung an seinem Hoflager, und der geistlose Wütherich wurde sogar erfindsam zum Verderben der Christen. Die neue Gattung der Qualen war des Urbebers würdig. Man band nämlich die Bekenner, deren Standhaftigkeit die Folterpeinen besiegt hatte, an einen Pfahl und schürte Gluth unter ihre Füße. Der übrige Leib wurde mit glimmenden Fackeln berührt, das Antlitz aber mit kaltem Wasser erfrischt, damit die Pein um so länger währen möchte. (Lactant. de morte persec. c. 21.) Während die Lande des Aufganges nun von dem Blute der Christen strömten, ward im Abendlande, da Diokletian dem Maximian und Konstantius nur seine ersten Verordnungen übersandt hatte, Nichts gegen sie unternommen, als daß einige Kirchen geschlossen oder auch niedergerissen, und der heiligen Schriften Abschriften eingefordert wurden. Auch hiebei scheint man mit keiner allzugroßen Strenge zu Werke gegangen zu seyn. Die Anordnungen hinsichtlich der Entziehung aller Bürgerrechte wurden in Konstantius Gebiete gewiß gänzlich hintangesetzt. denn dieser blieb immer noch an seinem Hofe selbst von Christen umringt. (Stollberg IX. 339.) Es findet sich aber auch keine Spur, daß dieselben unter Maximian in Ausführung gebracht worden seyen. Wohl gab die Steigerung, die Weigerung, die Heilige Schrift auszuliefern, einigen Kirchenvorstehern in Maximian’s Provinzen schon in diesem Jahre Gelegenheit, die Palme zu erlangen, doch beweiset das Verfahren, daß im Abendlande noch von keiner heftigen Verfolgung die Rede war. Bald aber flammte die Verfolgung auf dem ganzen römischen Erdkreise in wilder Lohe auf. Diokletian begab sich nämlich in den letzten Monaten des Jahres 303 nach Rom, dort die Feier seines zwanzigsten Regierungsjahres zu begehen. (Stollberg IX. 317 flg.) Vielleicht eben weil er bei dieser Gelegenheit wahrnahm, in den Westländern habe der Christen Ruhe noch wenig Störung erlitten, erließ er, wahrscheinlich aus Ravenna, wo er des Sommers größten Theil zubrachte (Lactant. de morte pers. c. 17), einen allgemeinen, an die Obrigkeiten des ganzen Reiches gerichteten Befehl, daß alle Sterblichen in der Götter Tempel opfern sollten. Von neuen Bestimmungen über die Strafe der standhaften Bekenner fügt Eusebios (de mart. Palaest. c.3.) Nichts hinzu; doch erhellt aus dem Verfolge seiner Erzählung, daß der Tod das Geringste war, was von nun an Laien wie Geistliche in allen Provinzen des Römerreiches zu fürchten hatten. (Stollberg IX. 356 flg.)</w:t>
      </w:r>
    </w:p>
    <w:bookmarkEnd w:id="39"/>
    <w:bookmarkStart w:id="42" w:name="section-9"/>
    <w:p>
      <w:pPr>
        <w:pStyle w:val="berschrift3"/>
      </w:pPr>
      <w:r>
        <w:t xml:space="preserve">10.</w:t>
      </w:r>
    </w:p>
    <w:p>
      <w:pPr>
        <w:pStyle w:val="FirstParagraph"/>
      </w:pPr>
      <w:r>
        <w:t xml:space="preserve">Maximian, der Diokletian’s leitendes Ansehen immer anerkannt und durch bereitwillige Folgeleistung geehrt hatte, hingerissen durch sein Beispiel, selbst blutdürstiger Gemüthsart, säumte nicht, in allen seinen Provinzen das Gebot zu vollstrecken. Von Afrika bezeugt Optatus von Mileve (de Schism. Donat. I. 13), daß die Verfolgung dort grausam gewüthet. Zählt jedoch Eusebios (hist. eccl. VIII.6) Afrika und Mauretanien unter die Länder, deren Kirchen am meisten gelitten, so zeigt er seine geringe Bekanntschaft mit</w:t>
      </w:r>
      <w:r>
        <w:t xml:space="preserve"> </w:t>
      </w:r>
      <w:hyperlink r:id="rId40">
        <w:r>
          <w:rPr>
            <w:rStyle w:val="Hyperlink"/>
          </w:rPr>
          <w:t xml:space="preserve">S. 12</w:t>
        </w:r>
      </w:hyperlink>
      <w:r>
        <w:t xml:space="preserve"> </w:t>
      </w:r>
      <w:r>
        <w:t xml:space="preserve">den Schicksalen der westlichen Glaubensbrüder, um so mehr, da diese allgemeine Erwähnung das Einzige ist, was er von der Verfolgung im Abendlande meldet. Es ist aber kein Zweifel, daß die Drangsale der afrikanischen Gläubigen mit denen der von Aegypten, Kleinasien und Syrien in keinen Vergleich gesetzt werden können: denn die wenigen Urkunden von unbezweifelter Aechtheit, welche in Bezug auf die ersteren übrigen, deuten sämmtlich darauf hin, daß die dortigen Obrigkeiten nicht die Darbringung von Götzenopfer, sondern lediglich die Auslieferung der heiligen Schrift und der zum Gottesdienste bestimmten Gefäße forderten. Deßwegen litt auch der größte Theil der dortigen Blutzeugen um der Standhaftigkeit willen, womit sie die Auslieferung weigerten, und an den meisten Orten blieb die Verfolgung auf die Geistlichkeit beschränkt: denn die diokletianische Verfolgung hatte das Eigenthümliche, daß die Geistlichen gezwungen werden sollten, die heilige Schrift zum Verbrennen auszuliefern. Man glaubte wahrscheinlich, das Christenthum müsse von selbst zu Grunde gehen, würde es so in dieser Ouelle wie in seinem Fundamente untergraben. (Alb Frick historia Traditorum. Ulmae 1740 4.) Einige Gläubige ließen sich von unweisem Eifer so weit hinreißen, daß sie ungerufen vor die Richter traten und anzeigten, sie hielten die heiligen Schriften verborgen, würden dieselben aber nicht ausliefern. Diese verbot Mensurius, Bischof von Karthago, verloren sie dabei das Leben, als Märtyrer zu verehren (Augustin. brevicul. collat. c. Donat. c. 13 nr. 25). Blutiger als in Afrika scheint die Verfolgung in Italien getobt zu haben, wo man von den Gläubigen geradezu des Götzenopfers Darbringung forderte. Selbst über die Alpen erstreckte sich die Verfolgung: denn zu Augusta in Rhätien litt Afra. So günstig Cäsar Konstantius für die Christen auch gesinnt war, doch vermochte er in seinem Antheile die Christen nicht vor schweren Drangsalen zu schützen. Diejenigen, welche um seine Person waren, hatten nichts zu befahren, sondern er bediente sich Diokletian’s Verordnung vielmehr nur, um den Gehalt ihrer Gesinnung zu prüfen. Er stellte sich nämlich, als ließe er seinen christlichen Hofleuten nur zwischen ihres Glaubens Verläugnung oder der Entfernung von ihren Würden die Wahl. Doch ehrte er die Standhaften dann um so mehr, während er die Abtrünnigen mit Schimpf ihrer Stellen entsetzte, weil, wie er bemerkte, auf die Treue dessen, der seinen Gott und ewigen Herrn verrathen habe, ein irdischer Gebieter um so minder bauen könne (Euseb. vita Constant. I. 16). Nicht aber vermochte er zu verhindern, daß einige seiner Statthalter, wohl vorzüglich der vom Hoflager entfernteren, das Gebot des allgewaltigen Augustus mit blutiger Folgsamkeit ehrten. Mehr als selbst in Maximian’s Ländern litt die Kirche in Spanien, wo Dacian Statthalter war. Wie groß der Blutzeugen Anzahl in den Städten Spaniens zeigen aufgefundene Inschriften, welchei prahlerisch verkünden, der christliche Name sey unter Diokletian in diesem Lande vertilgt worden. (Stollberg IX. 373 flg.) Daß auch hier manche Gläubige sich von unklugem, ungestümen Eifer bethören ließen,</w:t>
      </w:r>
      <w:r>
        <w:t xml:space="preserve"> </w:t>
      </w:r>
      <w:hyperlink r:id="rId41">
        <w:r>
          <w:rPr>
            <w:rStyle w:val="Hyperlink"/>
          </w:rPr>
          <w:t xml:space="preserve">S. 13</w:t>
        </w:r>
      </w:hyperlink>
      <w:r>
        <w:t xml:space="preserve"> </w:t>
      </w:r>
      <w:r>
        <w:t xml:space="preserve">erhellt aus der Kirchenversammlnng zu Illiberis, wo (can. LX.) verboten wird, jene als Märtyrer zu verehren, welche wegen Zerbrechung der Götzenbilder von den Heiden getödtet worden. Auch in Gallien waren die Christen von der Verfolgung nicht frei. Die Kirchen wurden zum Theil verschlossen, zum Theil niedergerissen, und Eusebios, den Schutz, dessen sich die Christen unter Konstantius erfreuten, so angelegentlich preisend, sagt (de vita Constant. 1. 17) doch, man habe außer dem Palaste nicht einmal den Namen eines Christen nennen dürfen. Daraus erhellt zur Genüge, daß auch in Gallien Diokletian’s Gesetz in aller Strenge bekannt gemacht wurde. Ueberdieß deuten die Berichte von gallischen, unter Maximian gekrönten Märtyrern alle auf eine von diesem und Diokletian gemeinschaftlich unternommene Verfolgung; und konnte Konstantius des Dacian’s unmenschliches Wüthen in Spanien nicht hindern, so begreift sich leicht, wie er auch nicht verwehren konnte, daß manche entferntere Obrigkeit in Gallien über Christen Todesurtheile aussprachen. Uebrigens ist glaublich, daß der obrigkeitlichen Personen Mehrzahl an dem Unwillen des nahen Caesar’s mehr als an des fernen Augustus Gunst gelegen war, und sie daher die Gläubigen mit Glimpf behandelten. Konstantius selber unterließ Nichts, was seine Verhältnisse gestatteten, um die Bedrängten zu trösten. In seinem Palaste wurde christlicher Gottesdienst gehalten. Ueber die Verfolgung in Britannien fehlen alle Nachrichten. In jenen Provinzen des Morgenlandes endlich, wo die Verfolgung im J. 303 noch minder getobt hatte, ward als jenes letzte furchtbare Blutedikt angelangt war, das Schwert nun gleichfalls häufiger gezückt. Da aber jede Steigerung der Verfolgung nur dazu diente, die Zwecklosigkeit derselben in ein helleres Licht zu setzen, so begannen selbst grause Statthalter vor des vergossenen Blutes Menge zu schaudern. Doch war ihre Schonung selbst sinnreiche Grausamkeit: denn sie ließen den standhaften Bekennern das rechte Auge ausbrennen und das linke Knie lähmen, und sandten sie also verstümmelt in die Erzgruben, um in jeder Gattung der Mühseligkeit ihr Martyrthum langsam zu vollenden.</w:t>
      </w:r>
    </w:p>
    <w:bookmarkEnd w:id="42"/>
    <w:bookmarkStart w:id="44" w:name="section-10"/>
    <w:p>
      <w:pPr>
        <w:pStyle w:val="berschrift3"/>
      </w:pPr>
      <w:r>
        <w:t xml:space="preserve">11.</w:t>
      </w:r>
    </w:p>
    <w:p>
      <w:pPr>
        <w:pStyle w:val="FirstParagraph"/>
      </w:pPr>
      <w:r>
        <w:t xml:space="preserve">Die Leiden der abendländischen Christen waren von keiner langen Dauer. Diokletian’s Glücksstern schien zugleich mit seiner Gunst für die Christen untergegangen zu seyn. Schon auf seiner Reise von Rom nach Ravenna im Dezember des J. 303 überfiel ihn eine Krankheit, welche der Aerzte Kunst lindern, doch nicht heben konnte. Da der Winter regnerisch und kalt war, so mußte er seines Rückreise durch Venetien und Illyrien nach Nikomedia beschleunigen, wo er nach geendigtem Sommer angekommen, sich in seinem Palaste verschloß, seine Gesundheit zu pflegen. Das Gerücht seiner Krankheit verbreitete sich in der Stadt; man urtheilte über derselben Zustand nach der Hofleute Mienen und Gebärden; und als wider die bisherige Gewohnheit des Kaisers öffentliches Erscheinen zu lange währte, so hielt man ihn im Dezember 304 bereits für todt. Um die in Umlauf gesetzten Gerüchte zu zerstreuen, sah Diokletian sich endlich den ersten März 305 veranlaßt,</w:t>
      </w:r>
      <w:r>
        <w:t xml:space="preserve"> </w:t>
      </w:r>
      <w:hyperlink r:id="rId43">
        <w:r>
          <w:rPr>
            <w:rStyle w:val="Hyperlink"/>
          </w:rPr>
          <w:t xml:space="preserve">S. 14</w:t>
        </w:r>
      </w:hyperlink>
      <w:r>
        <w:t xml:space="preserve"> </w:t>
      </w:r>
      <w:r>
        <w:t xml:space="preserve">öffentlich zu erscheinen. Aber seine Gestalt war durch das lange Siechthum so verfallen, daß man ihn nur mit Mühe erkannte. Zu der körperlichen Schwäche gesellte sich ein Trübsinn, der hinwieder von derselben eindringlicher gemacht wurde, und auf welchen das vergossene Blut so vieler Unschuldigen, deren manche seinem Herzen nahe gestanden, gewiß nicht ohne Einfluß blieb. In diesem dumpfen, lebenssatten Zustand beschloß er der Herrschaft zu entsagen (Stollberg IX 318 flg.). Doch sollte dieß mit dem Glanze geschehen, mit welchem er sie angetreten hatte, und er übte über sein Geschöpf Maximian noch genug gebietenden Einfluß, daß auch dieser sich, obgleich sehr ungern herbeiließ, von dem Throne herabzusteigen. So legten denn beide am ersten Mai 305, Diokletian zu Nikomedia, Maximian zu Mailand den Purpur vor dem versammelten Heere ab, und überließen die Augustuswürde dem Konstantius und Galerius. Zu Caesarn wurden ernannt: Severus, ein entkräfteter Wollüstling, nur Würfel zu regieren und Reigen zu ordnen kundig, und Maximinus Daja, des Galerius Neffe, einstmals Viehhirt, seinem Oheim an roher Grausamkeit gleich, an Aberglauben ihn aber übertreffend, und zügelloser Wollüstling. Sie verdankten ihre Erhebung dem Galerius, welcher in ihnen lenksame Werkzeuge zu finden hoffte. Diokletian hatte diese Wahl nicht gebilligt, doch eben weil aller Geschäfte überdrüssig, auch nicht mit Entschiedenheit bestritten. (Stollberg IX. 379 flg.) Diese Regentenveränderung machte der Verfolgung im Westen ein Ende: denn Konstantius war durch den Rang eines Augustus kaum zur Machtvollkommenheit gelangt, als er auch die Christen in seinen Ländern anzufeinden verbot und ihnen die eingezogenen Kirchen zurückgab. Severus, welcher Italien und Afrika als von ihm abhängiger Caesar beherrschte, ahmte seine Milde nach, entweder aus Scheu vor dem Augustus, oder weil es ihm an Gutmüthigkeit weniger, als an männlichem Ernste und Regenteneigenschaften gebrach. Konstantius überlebte diesen Wechsel der Dinge nicht lange: denn er starb den 25. Julius 306 zu Eborakum (York), wo er sich wegen eines Krieges wider die Kaledonier aufhielt. Doch den Christen wie dem Reiche ersetzte ihn sein Sohn Konstantin, welchen Gottes Erbarmung zu einem großen Werke erkohren hatte. (Stollberg IX. 385 flg.)</w:t>
      </w:r>
    </w:p>
    <w:bookmarkEnd w:id="44"/>
    <w:bookmarkStart w:id="47" w:name="section-11"/>
    <w:p>
      <w:pPr>
        <w:pStyle w:val="berschrift3"/>
      </w:pPr>
      <w:r>
        <w:t xml:space="preserve">12.</w:t>
      </w:r>
    </w:p>
    <w:p>
      <w:pPr>
        <w:pStyle w:val="FirstParagraph"/>
      </w:pPr>
      <w:r>
        <w:t xml:space="preserve">In Italien blieb indessen der Gläubigen Ruhe nicht ohne Störung: denn in der Verwirrung des Krieges, welchen Galerius wider Maximian und seinen Sohn Maxentius, die sich zu Rom und in Italten als Augusten anerkennen ließen, führte, mögen die Christen daselbst von ihren einmal ermuthigten Feinden manche Drangsal erlitten haben: denn Maxentius hatte sogleich im Anfange seiner Regierung 307 ein Verbot, den Christen Leides zuzufügen erlassen, da ihm daran lag sich der Neigung seiner Unterthanen zu versichern; und verübte er auch Grausamkeiten, so doch nur aus Wollust und argwöhnischer Furcht, nicht aus Aberglauben oder Blutdurst (Euseb. hist. eccl. VIII. 14). Härter war dagegen das Loos der Christen in den östlichen Provinzen, vorzüglich in Aegypten, Syrien und Palästina, wo</w:t>
      </w:r>
      <w:r>
        <w:t xml:space="preserve"> </w:t>
      </w:r>
      <w:hyperlink r:id="rId45">
        <w:r>
          <w:rPr>
            <w:rStyle w:val="Hyperlink"/>
          </w:rPr>
          <w:t xml:space="preserve">S. 15</w:t>
        </w:r>
      </w:hyperlink>
      <w:r>
        <w:t xml:space="preserve"> </w:t>
      </w:r>
      <w:r>
        <w:t xml:space="preserve">Maximinus gebot: denn dieser feige Wüstling setzte der Magie, Wahrsagerei und jedem heidnischen Aberglauben ergeben sein ganzes Zutrauen auf der Gläubigen erbitterte Feinde, auf die Götzenpriester und angeblichen Zauberer. Seinem Befehl zufolge wurden aller Orten die verfallenen Tempel aufgerichtet und mit Priestern wie Opferdienern versehen. Den ansehnlichern derselben wurden große Einkünfte angewiesen und Leibwächter zugeordnet; sie erhielten Aemter und Ehrenstellen; ja einige sogar die Verwaltung ganzer Provinzen. Auf diese Weise war die Verfolgung unter Maximin wahrscheinlich heftiger als selbst unter seinem blutgierigen Oheime, vorzüglich seit diesen der italienische Krieg zu beschäftigen anfing. (Stollberg IX. 396 flg.) Kaum hatte Maximin die Regierung angetreten, als auch an alle Statthalter seiner Provinzen Befehle gesandt wurden, alle Einwohner zu öffentlichem Götzenopfer zu nöthigen, und Herolde auf den öffentlichen Plätzen allen Familienhäuptern das Gebot verkündigten, sich zum Opfer zu stellen; die Tribunen ihre Krieger Mann für Mann verlasen und zu Gehorsam aufforderten. In Grausamkeit wetteiferten mit Maximin die Statthalter Urbanus und Firmilianus in Palästina, denen jedoch der Tyrann selbst später mit dem Henkertode vergalt. Zu Cäsarea ward der Günstling Ulpian nach grauser Geiselung sammt einem Hunde und einer Schlange in eine Ochsenhaut eingenäht und so in’s Meer geworfen (Stollberg IX. 404). Manche Bekenner suchte man durch andauernde Plagen einer grausamen Gefangenschaft zu überwältigen. So hatte der heilige Agapius schon über zwei Jahre in Cäsareas Kerker geschmachtet, und war dreimal in’s Amphitheater geführt worden, bis er endlich im November 306 vor Maximin’s Augen einer Bärin preisgegeben, von ihr zerrissen ward (Euseb. de mart. Palaest. c. 5. 6.). Bei Maximin’s bekannter Zügellosigkeit mußten christliche Frauen und Jungfrauen von ihm schlimmeres als Folter und Tod befürchten; er ließ schöne Christinnen aufsuchen, in seinen Palast schleppen und schändete sie (Stollberg IX. 397); was denn bewirkte, daß mehrere Christinnen ihren ohnedem unvermeidlich scheinenden Tod beschleunigen zu dürfen glaubten. Außer Folter und Mord ward auch jene schreckliche Gattung der Verweisung, wobei das eine Auge ausgebrannt und das linke Knie gelähmt wurde, häufig verhängt. Dennoch ließ gegen Ende des Jahres 308 selbst in Maximin’s Länderantheile das Ungewitter nach, wahrscheinlich weil die zu hoch gesteigerte Ungerechtigkeit und Grausamkeit auch heidnische Richter anzuwidern begann. Schwert wie Folterzeug ruhten; die Bekenner wurden aus den Erzgruben der Thebaide entlassen. Kaum aber gelangte solches zu Maximin’s Ohren, als er schon an alle Statthalter Verordnungen sandte, welche das alte Gebot der Verfolgung erneuerten, mit Verschärfungen überluden. wo sich ein noch verfallener Tempel fände, sollte er wieder hergestellt werden. Alle Lebendigen, keinen Stand, kein Geschlecht, kein Alter, auch nicht die Kinder an der Mutterbrust ausgenommen, sollten Opfer darbringen, und von denselben in Wahrheit, nicht blos zum Scheine essen. Alle Eßwaaren sollten, ehe sie zum Verkauf ausgestellt würden, mit</w:t>
      </w:r>
      <w:r>
        <w:t xml:space="preserve"> </w:t>
      </w:r>
      <w:hyperlink r:id="rId46">
        <w:r>
          <w:rPr>
            <w:rStyle w:val="Hyperlink"/>
          </w:rPr>
          <w:t xml:space="preserve">S. 16</w:t>
        </w:r>
      </w:hyperlink>
      <w:r>
        <w:t xml:space="preserve"> </w:t>
      </w:r>
      <w:r>
        <w:t xml:space="preserve">Trankopfer besprengt, an der öffentlichen Bäder Thore Wachen gestellt werden, welche die Herausgehenden zum Opfer zwängen. Selbst viele der Heiden murrten über diese neuen Befehle; sie wurden daher wohl nicht allenthalben mit gleicher Strenge vollstreckt. Aber von eigenem Hasse oder Augendienerei zu folgsamer Wuth angetrieben, vergossen auch viele Statthatter neue Ströme unschuldigen Blutes. (Stollberg IX. 414 flg.)</w:t>
      </w:r>
    </w:p>
    <w:bookmarkEnd w:id="47"/>
    <w:bookmarkStart w:id="49" w:name="section-12"/>
    <w:p>
      <w:pPr>
        <w:pStyle w:val="berschrift3"/>
      </w:pPr>
      <w:r>
        <w:t xml:space="preserve">13.</w:t>
      </w:r>
    </w:p>
    <w:p>
      <w:pPr>
        <w:pStyle w:val="FirstParagraph"/>
      </w:pPr>
      <w:r>
        <w:t xml:space="preserve">Licinius, dem Galerius als seinem Waffenbruder den Namen eines Augustus übertragen und die Verwaltung der illyrischen Provinzen zugetheilt hatte, war zu roh und jenem zu blind ergeben, als daß das Blut der Heiligen nicht auch in seinen Landen floß. Doch findet sich nicht die geringste Spur, daß Licinius Verordnungen wider die Gläubigen erlassen oder sonst die Verfolgung stark betrieben habe. Da es selbst unter Maximin, der so entschieden sich für einen Feind der Christen erklärte, stets neuer Edikte bedurfte, um des Sturmes Ende zu hindern, so ist nicht wahrscheinlich, daß in den illyrischen Provinzen die Verfolgung heftig getobt habe. Unterdessen setzte auch Galerius sein Wüthen fort, bis ihn des ewigen Rächers Hand traf. Er ward im Jahre 310 an den geheimsten Theilen des Leibes von einer höchst seltenen, furchtbaren Krankheit befallen; Würmer wuchsen in seinen Eingeweiden. Vergebens trieb man die berühmtesten Aerzte aus allen Gegenden seines Reiches zusammen; vergebens befragte man Aeskulap und Apollo. Das von letzterem angeordnete Oelbad kostete dem Kranken beinahe das Leben. So hatte der unselige Augustus ein volles Jahr hilflos in den entsetzlichsten Schmerzen gerungen; da erwachte in seiner verzweifelnden Seele die Ahndung, daß der Gott, dessen Bekenner er vergeblich zu vertilgen gestrebt, doch mehr als ein Hirngespinnst sey, und daß die durch Nichts zu lindernde Pein allerdings eine Strafe dieses Gottes und die Vergeltung der Martern, welche er über so viele Christen verhängt hatte, seyn möchte. Er beschloß also zu versuchen, ob er den Christengott nicht versöhnen, durch seine Hilfe die Linderung, welche kein Götze ihm zu verschaffen im Stande gewesen, finden könnte, und erließ daher im Jahr 311 am letzten April in seinem, Konstantin’s und Licinius Namen ein Gesetz, durch welches er den Christen gestattete, ungestört ihren Glauben zu bekennen und die zerstörten Kirchen wieder aufzubauen, vorgebend, er habe die Befehle zu ihrer Verfolgung nur erlassen, weil er die Gesetze des alten Roms in allen Dingen habe erhalten wollen, und er nähme dieselben jetzt zurück, weil er sähe, die Christen seyen von ihrer einmal gefaßten Meinung durchaus nicht abzubringen, und einlenkend, sie müßten nun aber deßgleichen dieser Gnade gedenkend zu ihrem Gott für des Kaisers und Staates Wohl bethen (Stollberg IX. 424 flg.). Diese Verordnung ward auch dem Maximin überschickt, der nicht wagte, Gehorsam zu verweigern, aber eben so wenig sich entschließen konnte, in seinem Namen etwas zu Gunsten der Christen ergehen zu lassen. Er befahl also seinem Prätoriumspräfekten Sabinus mündlich, der Verfolgung Einhalt zu thun, und dieser theilte den Statthaltern die neue Anordnung in Briefen</w:t>
      </w:r>
      <w:r>
        <w:t xml:space="preserve"> </w:t>
      </w:r>
      <w:hyperlink r:id="rId48">
        <w:r>
          <w:rPr>
            <w:rStyle w:val="Hyperlink"/>
          </w:rPr>
          <w:t xml:space="preserve">S. 17</w:t>
        </w:r>
      </w:hyperlink>
      <w:r>
        <w:t xml:space="preserve"> </w:t>
      </w:r>
      <w:r>
        <w:t xml:space="preserve">mit (Stollberg IX. 430 flg.). So genossen denn die Gläubigen im ganzen Umfange des Morgenlandes unerwartet des Friedens. Aller Orten kehrten sie heim aus den Kerkern und Erzgruben nach ihrer Heimath, erneuerten die gottesdienstlichen Versammlungen und begannen der zerstörten Kirchen Bau. Voll Staunen aber sahen die Heiden, daß die vereinten Anstrengungen durch acht Jahre her ganz vergeblich gewesen; daß das Christenthum siegreich, wie neugeboren aus den Stürmen dieser unerhört blutigen Verfolgung herhorgehe; und bewunderten die Macht des Christengottes.</w:t>
      </w:r>
    </w:p>
    <w:bookmarkEnd w:id="49"/>
    <w:bookmarkStart w:id="50" w:name="section-13"/>
    <w:p>
      <w:pPr>
        <w:pStyle w:val="berschrift3"/>
      </w:pPr>
      <w:r>
        <w:t xml:space="preserve">14.</w:t>
      </w:r>
    </w:p>
    <w:p>
      <w:pPr>
        <w:pStyle w:val="FirstParagraph"/>
      </w:pPr>
      <w:r>
        <w:t xml:space="preserve">Inner Maximin’s Gebiet war diese Veränderung indessen von kurzer Dauer: denn nicht lange nach Erlaß jenes Gesetzes starb Galerius (Mai 311) und Maximin bemächtigte sich ganz Asien’s, während Licinius die europäischen Provinzen des Verstorbenen besetzte. Nach wenigen Monaten ließ er die Christen die ihm zu Theil gewordene völlige Unabbängigkeit empfinden (Stollberg IX. 434 flg.). Zwar schämte er sich dennoch ohne alle Vorbereitung das Schwert wider die kaum freigesprochenen Gläubigen zu zücken; doch ließ er die, die neue Verfolgung einleitenden Verschärfungen voll ungeduldiger Hast sich folgen, bis der Gläubigen Blut auf’s Neue strömte. Zuerst wurden die gottesdienstlichen Versammlungen untersagt; dann wurden Gesandtschaften der Städte veranlaßt, die baten, man möchte die Christen an der Wiederherstellung der Kirchen inner ihren Mauern hindern. Unter diesem Vorwande ward verboten, mit dem Kirchenbau fortzufahren. Ueberhaupt wurden Alle, welche dem Wink folgsam, wider die Christen Klagen erboben, so reichlich belohnt, daß sie zahlreiche Nachahmer fanden. Der Kurator von Antiochien, Theoteknos hatte seine Mitbürger vermocht, um Vertreibung der Christen zu bitten, und mit abscheulichen Gebräuchen und magischen Künsten eine Bildsäule des Zeus Philios errichtet, mittels deren der Gaukler einen Orakelspruch ergehen ließ, welcher Vertilgung der Christen gebot. Dafür erhielt er die Stadthalterschaft von Syrien. (Euseb. hist. eccl. IX. 2 flg. 11.) Nach solchen Vorbereitungen erfolgte der Befehl, die, welche sich des Götzen-Opfers weigerten, zu verstümmeln. Anfangs hatte das Volk die Christen oft wider der Herrscher Willen verfolgt; zuletzt die Herrscher dieselben wider den Willen selbst des heidnischen Volkes. Doch kam es nicht in allen Provinzen bis zur Hinrichtung der Christen. Von Palästina bezeugt Eusebios, daß dort nach dem Jahre 310 kein Gläubiger mehr den Tod erlitt. Der Christen Schicksal hieng dort von des Statthalters Denkart und vorzüglich von Maximin’s Nähe ab, dessen Wuth sich sogar über des römischen Reiches Gränzen hinaus erstreckte: denn er verlangte, der christliche Fürst der Armenier, sein Bundesgenosse, solle den Götzen fröhnen (Euseb. hist. eccl. IX. 8).</w:t>
      </w:r>
    </w:p>
    <w:bookmarkEnd w:id="50"/>
    <w:bookmarkStart w:id="53" w:name="section-14"/>
    <w:p>
      <w:pPr>
        <w:pStyle w:val="berschrift3"/>
      </w:pPr>
      <w:r>
        <w:t xml:space="preserve">15.</w:t>
      </w:r>
    </w:p>
    <w:p>
      <w:pPr>
        <w:pStyle w:val="FirstParagraph"/>
      </w:pPr>
      <w:r>
        <w:t xml:space="preserve">Während über Asien und Aegypten noch so finstere Wolken hiengen, glänzten die westlichen Lande bereits in hoffnungsreichem Morgenrothe. Konstantin hatte sich mit Licinius vereinigt, und diese politische Maaßregel sogleich genützt, um seine Sorgfalt auf jene Chrsten auch zu erstrecken, welche außer den Gränzen seines Gebietes wohnten, und die Duldung, deren sie</w:t>
      </w:r>
      <w:r>
        <w:t xml:space="preserve"> </w:t>
      </w:r>
      <w:hyperlink r:id="rId51">
        <w:r>
          <w:rPr>
            <w:rStyle w:val="Hyperlink"/>
          </w:rPr>
          <w:t xml:space="preserve">S. 18</w:t>
        </w:r>
      </w:hyperlink>
      <w:r>
        <w:t xml:space="preserve"> </w:t>
      </w:r>
      <w:r>
        <w:t xml:space="preserve">auch unter Licinius bereits genossen, auf eine gesetzliche Grundlage zu stützen. Er bewog daher diesen seinen Reichsgenossen, mit ihm gemeinschaftlich eine Verordnung zu erlassen, wodurch allen Religionspartheien, und außer den Christen namentlich den Juden, wie mehreren irrgläubigen Sekten, freie Uebung ihrer gottesdienstlichen Gebräuche zugesichert wurde. Nun erfolgten schnelle, den Christen günstige Katastrophen. Der Tyrann Maxentius verlor in der Schlacht an der Brücke Milvius bei Rom den 28. Oktober 312 Krone und Leben; Maximin aber in diesen Krieg mit verwickelt, wurde am letzten April 313 bei Adrianopel von Licinius nach einem hartnäckigen Gefechte vollständig überwunden, und beschloß nach Tarsus geflohen, sich für verloren gebend, voll Verzweiflung, durch Selbstmord seine Tyrannei. Er überfüllte sich, um die Lust des Fraßes zum letzten Male zu genießen, mit Wein und Speise, und nahm darauf Gift, das ihm gehemmt vom überladenen Magen einen langsamen, schmerzlichen Tod bereitete. Mit Maximin war der letzte Verfolger der Gläubigen gefallen, und kaum hatte Licinius seinen Einzug in Nikomedia gehalten, so ließ er die von Konstantin zu Mailand erlassene Verordnung sofort in allen Provinzen des Orients vollstrecken. Sie lautete: Die Christen üben gleich allen übrigen Unterthanen ihre Religion mit völliger Freiheit. Jeder kann ungehindert zu ihnen übertreten. Die ihnen entrissenen Kirchen und Gemeindegüter sollen denselben zurückgegeben, und die Käufer solcher Güter aus dem Staatsärar entschädigt werden. (Euseb. hist. eccl. X. 5.) So hatte der Herrscher der Herrscher die furchtbarste Verfolgung, welche jemals die Kirche bestürmte: denn es war die letzte Anstrengung des Heidenthums, sich seines gefährlichen Gegners zu entledigen; nachdem sie länger als zehn Jahre, vom 13. Februar 303 bis zum 13. Juni 313 wüthete, aller Orten in ungestörten Frieden verwandelt, und die Bildsäule des auf das Kreuz sich stützenden Augustus (Euseb. IX. 9.) verkündigte dem staunenden Kapitol, daß seine tausendjährigen Götzen sich zum Sturz neigten.</w:t>
      </w:r>
      <w:r>
        <w:t xml:space="preserve"> </w:t>
      </w:r>
      <w:r>
        <w:rPr>
          <w:rStyle w:val="Funotenzeichen"/>
        </w:rPr>
        <w:footnoteReference w:id="52"/>
      </w:r>
    </w:p>
    <w:bookmarkEnd w:id="53"/>
    <w:bookmarkStart w:id="56" w:name="section-15"/>
    <w:p>
      <w:pPr>
        <w:pStyle w:val="berschrift3"/>
      </w:pPr>
      <w:r>
        <w:t xml:space="preserve">16.</w:t>
      </w:r>
    </w:p>
    <w:p>
      <w:pPr>
        <w:pStyle w:val="FirstParagraph"/>
      </w:pPr>
      <w:r>
        <w:t xml:space="preserve">Zur Zeit Diokletian’s war Arnobius Lehrer der Beredsamkeit zu Sicca Veneria in Numidien und erwarb sich großen Beifall. Ein Widersacher des Christenthums, bewogen ihn wunderbare Träume vom Heidenthum hinweg sich dem Glauben an Christus Jesus Lehre zuzuwenden: denn gar oft geschah es, daß Manche durch ganz besondere Fügungen in ihrem Leben, durch außerordentliche Eindrücke der sie heranziehenden Gnade auf ihr Gemüth zuerst zum Glauben geführt wurden; weßhalb der keineswegs leichtgläubige Origines darüber zu den Heiden sagte: „Mag Celsus über das, was ich sagen will, immerhin spotten; doch muß gesagt werden, daß Viele, wie gegen ihren Willen, zum Christenthume gekommen seyen, indem ein gewisser Geist plötzlich ihr Gemüth von dem Hassen gegen die christliche Lehre zum Eifer, für dieselbe auch das Lebens selbst hinzugeben, fortriß; und indem dieser ihnen im</w:t>
      </w:r>
      <w:r>
        <w:t xml:space="preserve"> </w:t>
      </w:r>
      <w:hyperlink r:id="rId54">
        <w:r>
          <w:rPr>
            <w:rStyle w:val="Hyperlink"/>
          </w:rPr>
          <w:t xml:space="preserve">S. 19</w:t>
        </w:r>
      </w:hyperlink>
      <w:r>
        <w:t xml:space="preserve"> </w:t>
      </w:r>
      <w:r>
        <w:t xml:space="preserve">Wachen oder im Traume gewisse Bilder vor die Seele führte: denn viel dergleichen haben wir vernommen. Wollten wir es aber niederschreiben, wir würden, obgleich dabei gegenwärtig und Augenzeuge, den Ungläubigen gar viel zu spotten geben. Sie würden glauben, daß auch wir solches erdichten. Gott aber ist Zeuge unsers Gewissens, daß wir nicht durch falsche Erzählungen, sondern durch vielfältige, zuverlässige Zeugnisse Jesu göttliche Lehre bewähren wollen.“ Um die Taufe anhaltend, ward Arnobius von dem Bischofe, der Zweifel in seine Aufrichtigkeit setzte, zurückgewiesen. Um diesen nun zu beschwichtigen, verfaßte er als Unterpfand seiner aufrichtigen Bekehrung eine in sieben Bücher abgetheilte Widerlegung der Heiden, worin er diese Vorwürfe gegen das Christenthum mit Geist und Kraft zurückweist. Sie bewirkte seine Zulassung zur Taufe. So berichtet der Heilige Hieronymus (de viris ill. c. LXXIX. und Chronic. ad a. XX. Constantinii.). Hieraus haben manche gefolgert, Arnobius sey, als er für das Christenthum schrieb, auch nicht einmal Katechumen gewesen; wogegen Lardner (Glaubw. der evangel. Gesch. Th. II. B. IV S. 7) berücksichtigend, wie wenig sich damit seine Kenntnis von den christlichen Lehren und selbst von derselben Beweisen vereinigen lasse; wie ihm der Christen Gottesdienst bekannt gewesen; wie er sich stets unbedenklich den Chrissten zuzählte; als wahrscheinlicher findet, jene Nachricht sey von fremder Hand der Chronik des heiligen Hieronymus eingeschaltet worden. Zumal, da in derselben Arnobius erst in das Jahr 325 oder 326 gesetzt wird, wo doch die Christen in Ruhe und Frieden gesichert lebten. Diese gewaltsame Entscheidung Lardners ist, wie es scheint, nicht nothwendig anzunehmen: denn Arnobius kann Katechumen gewesen seyn und als ehemaliger Gegner der Christen durch Lesen ihrer Schriften, wie sich offenbar darthut, da er oftmals den heiligen Clemes von Alexandrien, freilich ohne ihn zu nennen, wörtlich ausschreibt, auch anderer Apologeten Argumente benutzt, mit ziemlicher Einsicht in die christliche Lehre, was allerdings der Fall, diesen Vorbereitungsstand angetreten haben. Daß er die heilige Schrift nicht anführt, ist begreiflich: denn damals war es den Christen nicht erlaubt, dieselbe den Heiden in die Hände zu geben; wurde sie doch selbst den Katechumenen nicht anvertraut, sondern nur den Christen, welche durch mündlichen Unterricht zur Wahrheit gelangt waren; der die apostolische Auslegung von Geschlecht zu Geschlecht erhält, und so allein Einheit des Glaubens zu bewahren, vor Irrthum wie Spaltung zu schützen vermag. Die von ihm beigebrachten Wunder konnte er leicht wohl erfahren haben; obschon Lardner bemerkt, Arnobius wisse zu viel von Christus Thaten und von den Geschichtschreibern seines Lebens, als daß er sie nicht gelesen sollte haben. Daß er aber seine Widerlegung als Uneingeweihter geschrieben, dafür spechen auch die irrigen Behauptungen, welche sichtlich eine mangelhafte Kenntniß des Christenthums kundgeben. Die wahrscheinliche Abfassungszeit ergibt sich aus der ganzen Haltung des Werkes selbst: denn es ist durchaus mit Rücksichtnahme auf die diokletianische</w:t>
      </w:r>
      <w:r>
        <w:t xml:space="preserve"> </w:t>
      </w:r>
      <w:hyperlink r:id="rId55">
        <w:r>
          <w:rPr>
            <w:rStyle w:val="Hyperlink"/>
          </w:rPr>
          <w:t xml:space="preserve">S. 20</w:t>
        </w:r>
      </w:hyperlink>
      <w:r>
        <w:t xml:space="preserve"> </w:t>
      </w:r>
      <w:r>
        <w:t xml:space="preserve">Verfolgung gefaßt; und da diese in den Jahren 304 und 305 Afrika bis in das entfernte Numidien hin durchwüthete, so wollen Viele annehmen, Arnobius sey in dieser Zeit Christ geworden. Er lebte im Jahre 325 noch. Daß er die Priesterweihe empfangen, ist eine unverbürgte Nachricht des Abtes Trithemius (lib. de script. eccles. c. 53): denn alle weitere Kunde von seinen Lebensverhältnissen mangelt. Selbst Laktantius, sein so berühmter Schüler, schweigt.</w:t>
      </w:r>
    </w:p>
    <w:bookmarkEnd w:id="56"/>
    <w:bookmarkStart w:id="58" w:name="section-16"/>
    <w:p>
      <w:pPr>
        <w:pStyle w:val="berschrift3"/>
      </w:pPr>
      <w:r>
        <w:t xml:space="preserve">17.</w:t>
      </w:r>
    </w:p>
    <w:p>
      <w:pPr>
        <w:pStyle w:val="FirstParagraph"/>
      </w:pPr>
      <w:r>
        <w:t xml:space="preserve">Der heilige Hieronymus (ep. XLIX ad Paulin) fällt folgendes Urteil: Arnobius innequalis est et nimius, absque operis sui partitione confusus; welchen Ausspruch Viele unbillig und unstatthaft finden: denn, unbeschadet des heiligen Hieronymus individueller Ansicht, ist auch Arnobius Styl ungleichförmig, oft afrikanisch hart und rauh, rhetorisch schwülstig, manchmal selbst unklar, so ist derselbe doch deßgleichen unwidersprechlich männlich, nachdrücklich, theilweise zierlich und erhaben; voll Geist, scharfsinnigen Wendungen und schlagenden Argumenten; mit treffender Ironie der heidnische Lehre Blößen und Absurditäten beleuchtend. Was aber die Ordnungslosigkeit und Verworrenheit anbelangt, so muß Jedem, der diese sieben Bücher mit Bedacht durchlesen will, klar sich darstellen, daß dieselben weder der Ordnung, noch einer natürlichen Folge der verschiedenen besprochenen Materien ermangeln. Sie sind, eine wohlüberlegte und durchdachte Arbeit mit vielfacher Literaturkenntniß abgefaßt, reich an Materialien zur Kunde der griechischen wie römischen Mythologie; ja es finden sich Thatsachen, die hier allein aufbewahrt worden. Man ist daher auf die Vermuthung gerathen, ob er nicht Manches zur Schande des Heidenthums ersonnen habe. Billiger könnte man sagen, der ehemalige Lehrer der Rhetorik habe die an sich wahren Ausartungen und Greuel des Götzendienstes hin und wieder mit etwas zu dunkeln Farben dargestellt. Vosius nennt ihn den Varro der Kirchensteller.</w:t>
      </w:r>
      <w:r>
        <w:t xml:space="preserve"> </w:t>
      </w:r>
      <w:r>
        <w:rPr>
          <w:rStyle w:val="Funotenzeichen"/>
        </w:rPr>
        <w:footnoteReference w:id="57"/>
      </w:r>
    </w:p>
    <w:bookmarkEnd w:id="58"/>
    <w:bookmarkEnd w:id="59"/>
    <w:bookmarkStart w:id="71" w:name="inhalt"/>
    <w:p>
      <w:pPr>
        <w:pStyle w:val="berschrift2"/>
      </w:pPr>
      <w:r>
        <w:t xml:space="preserve">Inhalt</w:t>
      </w:r>
    </w:p>
    <w:bookmarkStart w:id="62" w:name="erstes-buch."/>
    <w:p>
      <w:pPr>
        <w:pStyle w:val="berschrift3"/>
      </w:pPr>
      <w:r>
        <w:t xml:space="preserve">Erstes Buch.</w:t>
      </w:r>
    </w:p>
    <w:p>
      <w:pPr>
        <w:pStyle w:val="FirstParagraph"/>
      </w:pPr>
      <w:hyperlink r:id="rId60">
        <w:r>
          <w:rPr>
            <w:rStyle w:val="Hyperlink"/>
          </w:rPr>
          <w:t xml:space="preserve">S. 21</w:t>
        </w:r>
      </w:hyperlink>
      <w:r>
        <w:t xml:space="preserve"> </w:t>
      </w:r>
      <w:r>
        <w:t xml:space="preserve">Bekenntniß, dieses Werk zur Abweisung der von den Heiden so oft den Christen gemachten verläumderischen Beschuldigung, sie seyen die Ursache aller Uebel und selbst der Entfernung der Götter von den menschlichen Angelegenheiten, unternommen zu haben. Deßhalb Darlegung, daß seit Entstehung des Christenthums weder im Bestand der Natur noch in den menschlichen Zuständen sich irgend Etwas verändert oder umgestaltet habe; Widerlegung, daß ob der Christen Impietät die Götter das Menschengeschlecht mit Pest und anderen Kalamitäten heimsuchen: denn die vorchristliche Geschichte berichtet schon von solchen Uebeln. Auch Kriege wurden von ältester Zeit her geführt; die christliche Lehre hat diese vielmehr gemindert und gemildert. Untersuchung, woher so vielfache Uebel? Meist aus natürlichen Ursachen oder durch die Menschen selbst und ihre Meinungen. Unerweislichkeit der Behauptung, daß während dem dreihundertjährigen Bestand des Christenthums stätes Elend geherrscht: denn immer wechselte Gutes und Böses, Glück und Unglück, Christen wie Heiden ohne Unterschied überkommend. Den Göttern als unsterblichen Wesen kommt der Zorn nicht zu: denn jede Leidenschaft bringt Zerstörung und Auflösung; er ist ihrer unwürdig, da sie Menschen zur Hilfe bedürfen. Warum hassen und verfolgen die Götter die Christen? Weil diese einen neuen Gottesdienst auf dem Erdkreise ausbreiten. Die Christen sind Verehrer des höchsten Gottes nach Christi Lehre (Nr. 25.). Daher ist dieser Sache eine bessere als die jener, welche die falschen bei Christi Erwähnung zitternden Götter anbeten: denn sie verehren den Vater, von dem selbst die Heidengötter ihr Daseyn und ihre etwaige Göttlichkeit empfangen haben. Der wahrhaftige Gott ist der Schöpfer aller Dinge und steht in jeder Hinsicht hoch über allen Göttern (Nr. 29.). Jeder Mensch ist Seiner von Natur schon bewußt; Jupiter aber kann kein wahrhaftiger Gott seyn, weil als Mensch gezeugt, geboren und gestorben: denn Gott ist unerzeugt und ewig. Widerlegung des Einwurfes, daß die Christen nicht den allmächtigen Gott, sondern einen Menschen, der schimpflich am Kreuze geendet, als einen Gott anbeten (Nr. 36.). Verehren die Heiden Menschen als Götter, die ihnen besondere Wohlthaten erwiesen, um wie mehr verdient dann Christus selbst als bloßer Mensch solche Ehre. Die Todesart hat keinen Einfluß auf die Beurtheilung der Handlungen und Lehren eines Menschen. Selbst Götter erlitten gewaltsamen Tod. Christus war aber nicht bloß Mensch; er ist unbezweifelbar Gott, vom Vater zur Erlösung der Menschheit gesendet (Nr. 42.), und dieß hat Er durch unzählige Wunderthaten dargethan. Mit</w:t>
      </w:r>
      <w:r>
        <w:t xml:space="preserve"> </w:t>
      </w:r>
      <w:hyperlink r:id="rId61">
        <w:r>
          <w:rPr>
            <w:rStyle w:val="Hyperlink"/>
          </w:rPr>
          <w:t xml:space="preserve">S. 22</w:t>
        </w:r>
      </w:hyperlink>
      <w:r>
        <w:t xml:space="preserve"> </w:t>
      </w:r>
      <w:r>
        <w:t xml:space="preserve">seinen Wunderheilungen können die der Götter nicht gleichgestellt werden: denn Er heilte und wirkte lediglich mit Einem Worte; nicht bloß die Guten beachtend, sondern auch die Bösen. Die Wahrhaftigkeit seiner Wunderkraft bewies er ferner durch Uebertragung derselben an seine Jünger. Zeugniß für seine Gottheit legten bei der Kreuzigung auch die Elemente ab (Nr. 53.). Zeugen für seiner Thaten Wahrheit sind die Apostel und Jünger, welche mit Gefahr des Todes dieselben verkündeten; wie auch die schnelle Verbreitung seiner Lehre unter allen Völkern dafür den Beweis liefert. Nicht Alles ist aufgezeichnet; was aber aufgezeichnet worden, hat die Bosheit der Dämonen und Irrlehrer verfälscht. Den Nachrichten der Heiden von ihren Göttern ist noch weit weniger zu trauen: denn obwohl älter, sind sie desto fabelhafter. Die christlichen Schriftsteller sind ungelehrt und einfältig: also unfähig des Betruges. Ihre Schreibart ist gemein und ungeregelt: die Wahrheit bedarf keiner Schminke. Selbst die Römer fehlen im Ausdrucke. Beantwortung des Einwurfes: warum erschien und starb Chrisstus, war Er Gott, als Mensch? (Nr. 60.) Weil er nur in Menschengestalt den Zweck seiner Sendung erreichen mußte. Nur der Mensch, den Er angezogen herumtrug, nicht Gott starb am Kreuze. Ueberhaupt ist Christi Tod für die Heiden, wie für ihre Götter ein unbegreifliches Geheimniß. Er übernahm denselben freiwillig, um den Menschen das Heil zu bringen, und die Undankbaren hassen Ihn, der doch allein das Mittel, der Todesgefahr zu entgehen, geoffenbart.</w:t>
      </w:r>
    </w:p>
    <w:bookmarkEnd w:id="62"/>
    <w:bookmarkStart w:id="64" w:name="zweites-buch."/>
    <w:p>
      <w:pPr>
        <w:pStyle w:val="berschrift3"/>
      </w:pPr>
      <w:r>
        <w:t xml:space="preserve">Zweites Buch.</w:t>
      </w:r>
    </w:p>
    <w:p>
      <w:pPr>
        <w:pStyle w:val="FirstParagraph"/>
      </w:pPr>
      <w:r>
        <w:t xml:space="preserve">Aufforderung an die Heiden, die Ursache anzugeben ihrer so heftigen Erbitterung wider Christus, dem die Menschheit doch so unendlich viel Gutes zu danken habe. Ablehnung des Vorwurfes: Er habe den Götterdienst umgestoßen. Er offenbarte den alleinigen, wahrhaftigen Gott und zerstörte nur den Irrthum. Zurechtweisung der Heiden, die der Wahrheit seiner Reden aus dem Grunde, weil Er das Verheißene nicht erwiesen, keinen Glauben schenkten. Künftige Dinge lassen sich nicht beweisen; aber unter zwei ungewissen Dingen ist das, welches einige Hoffnung gewährt, dem ganz Hoffnungslosen vorzuziehen. Glaubt man den auf ihre ausgeheckten Meinungen versessenen Philosophen, warum nicht auch Christus, der seine Lehre und Verheißung durch solche Wunderthaten begründet und in allen Ländern des Erdkreises so rasch ausgebreitet hat; für dessen Freundschaft man jeder Marter sich unterzieht. Ermahnung der Heiden, da sie der Christen Glauben als Leichtgläubigkeit verspotten, ihrer eigenen Unwissenheit, selbst in natürlichen Dingen eingedenk zu seyn, wie auch daß bei allen Dingen ein Glauben, Vertrauen zu Grunde liegt. Uebereinstimmung Platon’s mit den Christen in versschiedenen Lehren. Untersuchung über die Natur der Seelen (Nr. 14.). Sie sind mittlerer Gattung, an und für sich weder sterblich noch unsterblich, nicht Töchter des höchsten Gottes wie Platon behauptet, dessen Lehre von der Herabkunft der Seelen als falsch sich erweist. Wer sie geschaffen, ist unbekannt, so wie auch der Ursprung einer Menge anderer Dinge. Christus hat alle unsre Kenntniß übersteigende, unfruchtbare Streitfragen</w:t>
      </w:r>
      <w:r>
        <w:t xml:space="preserve"> </w:t>
      </w:r>
      <w:hyperlink r:id="rId63">
        <w:r>
          <w:rPr>
            <w:rStyle w:val="Hyperlink"/>
          </w:rPr>
          <w:t xml:space="preserve">S. 23</w:t>
        </w:r>
      </w:hyperlink>
      <w:r>
        <w:t xml:space="preserve"> </w:t>
      </w:r>
      <w:r>
        <w:t xml:space="preserve">verboten und uns vielmehr zu Gottes Betrachtung hingeleitet (Nr. 60.). Wer Gott nicht erkennt, den erwarten nach dem Tode qualvolle Peinen. Beantwortung mehrerer Einwürfe. Ueber den Zustand der Seelen vor Christi Ankunft; warum Er nicht alle Seelen befreiet? Freiheit des Willens. Haben die Heiden keine Hoffnung der Seligkeit? Widerlegung der Behauptung, man dürfe seine Religion nicht ändern. Hat das Christenthum einen Anfang, so auch die Götter, wie Alles auf Erden. Weßwegen ward Christus so spät gesendet? Warum läßt Gott, dem die Christen doch dienen, dieselben verfolgen?</w:t>
      </w:r>
    </w:p>
    <w:bookmarkEnd w:id="64"/>
    <w:bookmarkStart w:id="65" w:name="drittes-buch."/>
    <w:p>
      <w:pPr>
        <w:pStyle w:val="berschrift3"/>
      </w:pPr>
      <w:r>
        <w:t xml:space="preserve">Drittes Buch.</w:t>
      </w:r>
    </w:p>
    <w:p>
      <w:pPr>
        <w:pStyle w:val="FirstParagraph"/>
      </w:pPr>
      <w:r>
        <w:t xml:space="preserve">Nach Beantwortung der Vorwürfe gegen das Christenthum, Angriff des Heidenthums selbst und Angabe, warum die Christen den Göttern nicht dienen können. Sie verehren und beten im ersten Gott, dem Vater und Herrn aller Dinge, Alles an, was verehrt und angebetet werden muß. Die Heiden selbst beten nicht alle Götter an; ja sie kennen nicht einmal alle. Sie können die Existenz ihrer Götter nicht erweisen; noch angeben, wer die zu verehrenden Götter sind. Widersinnigkeit, den Göttern eine körperliche Gestalt beizugeben: denn Gott ist gestaltlos, oder welche Ihm zukommt, wissen wir nicht (Nr. 17.). Alles, was der Mensch von Gott aussagt, läuft auf menschliche Begriffe hinaus. Der gewisseste Begriff von Gott ist das Wissen seiner Unbeschreiblichkeit. Thorheit nur legt den Göttern die Ausübung von Künsten und Handwerken bei. Nachweis des in der Götterlehre so vielfach vorliegenden Unwürdigen, Widersprechenden und Ungewissen, namentlich über den Ursprung und die Anzahl der Götter, der Musen, Novensilen, Penaten und Laren. Unbestimmtheit in der Verehrung.</w:t>
      </w:r>
    </w:p>
    <w:bookmarkEnd w:id="65"/>
    <w:bookmarkStart w:id="66" w:name="viertes-buch."/>
    <w:p>
      <w:pPr>
        <w:pStyle w:val="berschrift3"/>
      </w:pPr>
      <w:r>
        <w:t xml:space="preserve">Viertes Buch.</w:t>
      </w:r>
    </w:p>
    <w:p>
      <w:pPr>
        <w:pStyle w:val="FirstParagraph"/>
      </w:pPr>
      <w:r>
        <w:t xml:space="preserve">Weitere Bedenklichkeiten über die personfizirten Gottheiten und ganze Haufen anderer, die bloße spielende Erdichtungen sind. Ueber die besonderen Götter der Römer: da doch ein Gott alle Völker und Nationen gleicher Weise angeht. Widerlegung des Einwurfs, daß die gerufenen Götter erscheinen (Nr. 13.). Ueber die Mehrzahl eines und desselben Gottes. Erweis, daß die heidnischen Schriftsteller die glaubwürdigen Quellen der Götterlehre seyen; daß sie, und nicht die Christen den Göttern so schändliche Dinge nachsagen, wodurch diese, wenn möglich, zum Zorn und zur Rache gereizt werden müssen. Widerlegung der Entschuldigung, die Götterlehre sey von den Dichtern zur Ergötzung und Lust ersonnen.</w:t>
      </w:r>
    </w:p>
    <w:bookmarkEnd w:id="66"/>
    <w:bookmarkStart w:id="68" w:name="fünftes-buch."/>
    <w:p>
      <w:pPr>
        <w:pStyle w:val="berschrift3"/>
      </w:pPr>
      <w:r>
        <w:t xml:space="preserve">Fünftes Buch.</w:t>
      </w:r>
    </w:p>
    <w:p>
      <w:pPr>
        <w:pStyle w:val="FirstParagraph"/>
      </w:pPr>
      <w:r>
        <w:t xml:space="preserve">Dergleichen Schändlichkeiten erzählen auch die Geschichtschreiber von den Götterm. Sie werden in Mysterien überliefert, in Festen gefeiert und fortgepflanzt durch Schriften wie Gebräuche. Solche Erzählungen sind die von Numa Pompilius, welcher den Jupiter um die Blitzsühne durch zweideutige Rede betrügt; von Akdestis, Attis und Kybele; von der Fauna Fatua; von der Erzeugung des Servius; von den Omophagien, Korybantien, Bachanalien; von dem phrygischen Dienste; von Jupiter’s Blutschande mit Ceres und der von ihm mit dieser gezeugten Tochter Proserpina; von den Thesmophorien und eleusinischen Mysterien. Widerlegung der</w:t>
      </w:r>
      <w:r>
        <w:t xml:space="preserve"> </w:t>
      </w:r>
      <w:hyperlink r:id="rId67">
        <w:r>
          <w:rPr>
            <w:rStyle w:val="Hyperlink"/>
          </w:rPr>
          <w:t xml:space="preserve">S. 24</w:t>
        </w:r>
      </w:hyperlink>
      <w:r>
        <w:t xml:space="preserve"> </w:t>
      </w:r>
      <w:r>
        <w:t xml:space="preserve">Behauptung, diese schmählichen Geschichten enthielten heilige Geheimnisse; sie seyen Allegorien; enthielten physikalische oder moralische Lehrsätze. Der Schimpf für die Götter liegt nicht im Geheimniß, sondern in der offenbaren Erzählung.</w:t>
      </w:r>
    </w:p>
    <w:bookmarkEnd w:id="68"/>
    <w:bookmarkStart w:id="69" w:name="sechstes-buch."/>
    <w:p>
      <w:pPr>
        <w:pStyle w:val="berschrift3"/>
      </w:pPr>
      <w:r>
        <w:t xml:space="preserve">Sechstes Buch.</w:t>
      </w:r>
    </w:p>
    <w:p>
      <w:pPr>
        <w:pStyle w:val="FirstParagraph"/>
      </w:pPr>
      <w:r>
        <w:t xml:space="preserve">Uebergang zu den Tempeln und Bildern der Heiden, insofern sie den Christen vorwerfen, weder Tempel noch Bilder zu haben. Tempel sind den Göttern unnütz: denn ein wahrer Gott ist überall ganz zugegen. Viele Tempel sind nur Grabmäler. Einwendungen gegen die Götterbilder und Darstellung der Thorheit mittels ihrer die Götter anzubeten. Ob die Götter durch die Weihung den Bildnissen einwohnen? Untauglichkeit dieser Bilder zur Besserung und Civilisation der Völker.</w:t>
      </w:r>
    </w:p>
    <w:bookmarkEnd w:id="69"/>
    <w:bookmarkStart w:id="70" w:name="siebentes-buch."/>
    <w:p>
      <w:pPr>
        <w:pStyle w:val="berschrift3"/>
      </w:pPr>
      <w:r>
        <w:t xml:space="preserve">Siebentes Buch.</w:t>
      </w:r>
    </w:p>
    <w:p>
      <w:pPr>
        <w:pStyle w:val="FirstParagraph"/>
      </w:pPr>
      <w:r>
        <w:t xml:space="preserve">Rechtfertigung der Christen hinsichtlich der Opfer. Beweisführung, daß man den Göttern keine Opfer bringen müsse: denn weder die wahren, noch viel weniger die aus Erz und Stein verlangen derselben. Ob die Opfer der Götter Zorn mildern und sänftigen? Es ist den Göttern anständiger, ohne Lohn zu vergeben, wie auch Hilfe zu gewähren. Opfer können ferner keine Ehrenbezeugungen für die Götter seyn. Warum bringt man denselben nicht einerlei Opfer dar? Auch der Weihrauch und die Weinspende sind so wenig als die Schauspiele, Kränze, Musik die Götter ehrend. Ursache all dieser Verirrungen und Ausartungen ist der Heiden Unkenntniß der wahren Natur Gottes. Vermenschlichung der Götter. Widerlegung des Glaubens, durch vielfache Prodigien hätten die Götter selbst dargetan, sie ließen sich erzürnt und beleidigt versöhnen. Erneuerung der arcensischen Spiele; das vom Blitz getroffene Kapitol; die Ueberstellung des Aeskulap’s von Epidaurus nach der Tiberinsel; das von Pessinus in Phrygien nach Rom geholte Bild der Göttermutter. Schluß: Vergleichung der christlichen und heidnischen Meinungen in Gegensätzen zum Urtheil, wer ehrerbietiger gegen die Götter gesinnt sey, die Christen oder die Heiden.</w:t>
      </w:r>
    </w:p>
    <w:bookmarkEnd w:id="70"/>
    <w:bookmarkEnd w:id="71"/>
    <w:bookmarkEnd w:id="7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52">
    <w:p>
      <w:pPr>
        <w:pStyle w:val="Funotentext"/>
      </w:pPr>
      <w:r>
        <w:rPr>
          <w:rStyle w:val="Funotenzeichen"/>
        </w:rPr>
        <w:footnoteRef/>
      </w:r>
      <w:r>
        <w:t xml:space="preserve"> </w:t>
      </w:r>
      <w:r>
        <w:t xml:space="preserve">Tillemont Memoires pour servir a l’hist. eccl. T. V. p. 1 flg. Ruinart Acta Martyrum p. 305 flg. Stollberg IX. 298 bis 462. Rauscher II. 150 bis 215.</w:t>
      </w:r>
    </w:p>
  </w:footnote>
  <w:footnote w:id="57">
    <w:p>
      <w:pPr>
        <w:pStyle w:val="Funotentext"/>
      </w:pPr>
      <w:r>
        <w:rPr>
          <w:rStyle w:val="Funotenzeichen"/>
        </w:rPr>
        <w:footnoteRef/>
      </w:r>
      <w:r>
        <w:t xml:space="preserve"> </w:t>
      </w:r>
      <w:r>
        <w:t xml:space="preserve">[Literaturangaben der Zeit.]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4/versions/494/scans/b0001.jpg" TargetMode="External" /><Relationship Type="http://schemas.openxmlformats.org/officeDocument/2006/relationships/hyperlink" Id="rId21" Target="https://bkv.unifr.ch/works/314/versions/494/scans/b0002.jpg" TargetMode="External" /><Relationship Type="http://schemas.openxmlformats.org/officeDocument/2006/relationships/hyperlink" Id="rId23" Target="https://bkv.unifr.ch/works/314/versions/494/scans/b0003.jpg" TargetMode="External" /><Relationship Type="http://schemas.openxmlformats.org/officeDocument/2006/relationships/hyperlink" Id="rId24" Target="https://bkv.unifr.ch/works/314/versions/494/scans/b0004.jpg" TargetMode="External" /><Relationship Type="http://schemas.openxmlformats.org/officeDocument/2006/relationships/hyperlink" Id="rId27" Target="https://bkv.unifr.ch/works/314/versions/494/scans/b0005.jpg" TargetMode="External" /><Relationship Type="http://schemas.openxmlformats.org/officeDocument/2006/relationships/hyperlink" Id="rId28" Target="https://bkv.unifr.ch/works/314/versions/494/scans/b0006.jpg" TargetMode="External" /><Relationship Type="http://schemas.openxmlformats.org/officeDocument/2006/relationships/hyperlink" Id="rId30" Target="https://bkv.unifr.ch/works/314/versions/494/scans/b0007.jpg" TargetMode="External" /><Relationship Type="http://schemas.openxmlformats.org/officeDocument/2006/relationships/hyperlink" Id="rId31" Target="https://bkv.unifr.ch/works/314/versions/494/scans/b0008.jpg" TargetMode="External" /><Relationship Type="http://schemas.openxmlformats.org/officeDocument/2006/relationships/hyperlink" Id="rId33" Target="https://bkv.unifr.ch/works/314/versions/494/scans/b0009.jpg" TargetMode="External" /><Relationship Type="http://schemas.openxmlformats.org/officeDocument/2006/relationships/hyperlink" Id="rId36" Target="https://bkv.unifr.ch/works/314/versions/494/scans/b0010.jpg" TargetMode="External" /><Relationship Type="http://schemas.openxmlformats.org/officeDocument/2006/relationships/hyperlink" Id="rId38" Target="https://bkv.unifr.ch/works/314/versions/494/scans/b0011.jpg" TargetMode="External" /><Relationship Type="http://schemas.openxmlformats.org/officeDocument/2006/relationships/hyperlink" Id="rId40" Target="https://bkv.unifr.ch/works/314/versions/494/scans/b0012.jpg" TargetMode="External" /><Relationship Type="http://schemas.openxmlformats.org/officeDocument/2006/relationships/hyperlink" Id="rId41" Target="https://bkv.unifr.ch/works/314/versions/494/scans/b0013.jpg" TargetMode="External" /><Relationship Type="http://schemas.openxmlformats.org/officeDocument/2006/relationships/hyperlink" Id="rId43" Target="https://bkv.unifr.ch/works/314/versions/494/scans/b0014.jpg" TargetMode="External" /><Relationship Type="http://schemas.openxmlformats.org/officeDocument/2006/relationships/hyperlink" Id="rId45" Target="https://bkv.unifr.ch/works/314/versions/494/scans/b0015.jpg" TargetMode="External" /><Relationship Type="http://schemas.openxmlformats.org/officeDocument/2006/relationships/hyperlink" Id="rId46" Target="https://bkv.unifr.ch/works/314/versions/494/scans/b0016.jpg" TargetMode="External" /><Relationship Type="http://schemas.openxmlformats.org/officeDocument/2006/relationships/hyperlink" Id="rId48" Target="https://bkv.unifr.ch/works/314/versions/494/scans/b0017.jpg" TargetMode="External" /><Relationship Type="http://schemas.openxmlformats.org/officeDocument/2006/relationships/hyperlink" Id="rId51" Target="https://bkv.unifr.ch/works/314/versions/494/scans/b0018.jpg" TargetMode="External" /><Relationship Type="http://schemas.openxmlformats.org/officeDocument/2006/relationships/hyperlink" Id="rId54" Target="https://bkv.unifr.ch/works/314/versions/494/scans/b0019.jpg" TargetMode="External" /><Relationship Type="http://schemas.openxmlformats.org/officeDocument/2006/relationships/hyperlink" Id="rId55" Target="https://bkv.unifr.ch/works/314/versions/494/scans/b0020.jpg" TargetMode="External" /><Relationship Type="http://schemas.openxmlformats.org/officeDocument/2006/relationships/hyperlink" Id="rId60" Target="https://bkv.unifr.ch/works/314/versions/494/scans/b0021.jpg" TargetMode="External" /><Relationship Type="http://schemas.openxmlformats.org/officeDocument/2006/relationships/hyperlink" Id="rId61" Target="https://bkv.unifr.ch/works/314/versions/494/scans/b0022.jpg" TargetMode="External" /><Relationship Type="http://schemas.openxmlformats.org/officeDocument/2006/relationships/hyperlink" Id="rId63" Target="https://bkv.unifr.ch/works/314/versions/494/scans/b0023.jpg" TargetMode="External" /><Relationship Type="http://schemas.openxmlformats.org/officeDocument/2006/relationships/hyperlink" Id="rId67" Target="https://bkv.unifr.ch/works/314/versions/494/scans/b002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4/versions/494/scans/b0001.jpg" TargetMode="External" /><Relationship Type="http://schemas.openxmlformats.org/officeDocument/2006/relationships/hyperlink" Id="rId21" Target="https://bkv.unifr.ch/works/314/versions/494/scans/b0002.jpg" TargetMode="External" /><Relationship Type="http://schemas.openxmlformats.org/officeDocument/2006/relationships/hyperlink" Id="rId23" Target="https://bkv.unifr.ch/works/314/versions/494/scans/b0003.jpg" TargetMode="External" /><Relationship Type="http://schemas.openxmlformats.org/officeDocument/2006/relationships/hyperlink" Id="rId24" Target="https://bkv.unifr.ch/works/314/versions/494/scans/b0004.jpg" TargetMode="External" /><Relationship Type="http://schemas.openxmlformats.org/officeDocument/2006/relationships/hyperlink" Id="rId27" Target="https://bkv.unifr.ch/works/314/versions/494/scans/b0005.jpg" TargetMode="External" /><Relationship Type="http://schemas.openxmlformats.org/officeDocument/2006/relationships/hyperlink" Id="rId28" Target="https://bkv.unifr.ch/works/314/versions/494/scans/b0006.jpg" TargetMode="External" /><Relationship Type="http://schemas.openxmlformats.org/officeDocument/2006/relationships/hyperlink" Id="rId30" Target="https://bkv.unifr.ch/works/314/versions/494/scans/b0007.jpg" TargetMode="External" /><Relationship Type="http://schemas.openxmlformats.org/officeDocument/2006/relationships/hyperlink" Id="rId31" Target="https://bkv.unifr.ch/works/314/versions/494/scans/b0008.jpg" TargetMode="External" /><Relationship Type="http://schemas.openxmlformats.org/officeDocument/2006/relationships/hyperlink" Id="rId33" Target="https://bkv.unifr.ch/works/314/versions/494/scans/b0009.jpg" TargetMode="External" /><Relationship Type="http://schemas.openxmlformats.org/officeDocument/2006/relationships/hyperlink" Id="rId36" Target="https://bkv.unifr.ch/works/314/versions/494/scans/b0010.jpg" TargetMode="External" /><Relationship Type="http://schemas.openxmlformats.org/officeDocument/2006/relationships/hyperlink" Id="rId38" Target="https://bkv.unifr.ch/works/314/versions/494/scans/b0011.jpg" TargetMode="External" /><Relationship Type="http://schemas.openxmlformats.org/officeDocument/2006/relationships/hyperlink" Id="rId40" Target="https://bkv.unifr.ch/works/314/versions/494/scans/b0012.jpg" TargetMode="External" /><Relationship Type="http://schemas.openxmlformats.org/officeDocument/2006/relationships/hyperlink" Id="rId41" Target="https://bkv.unifr.ch/works/314/versions/494/scans/b0013.jpg" TargetMode="External" /><Relationship Type="http://schemas.openxmlformats.org/officeDocument/2006/relationships/hyperlink" Id="rId43" Target="https://bkv.unifr.ch/works/314/versions/494/scans/b0014.jpg" TargetMode="External" /><Relationship Type="http://schemas.openxmlformats.org/officeDocument/2006/relationships/hyperlink" Id="rId45" Target="https://bkv.unifr.ch/works/314/versions/494/scans/b0015.jpg" TargetMode="External" /><Relationship Type="http://schemas.openxmlformats.org/officeDocument/2006/relationships/hyperlink" Id="rId46" Target="https://bkv.unifr.ch/works/314/versions/494/scans/b0016.jpg" TargetMode="External" /><Relationship Type="http://schemas.openxmlformats.org/officeDocument/2006/relationships/hyperlink" Id="rId48" Target="https://bkv.unifr.ch/works/314/versions/494/scans/b0017.jpg" TargetMode="External" /><Relationship Type="http://schemas.openxmlformats.org/officeDocument/2006/relationships/hyperlink" Id="rId51" Target="https://bkv.unifr.ch/works/314/versions/494/scans/b0018.jpg" TargetMode="External" /><Relationship Type="http://schemas.openxmlformats.org/officeDocument/2006/relationships/hyperlink" Id="rId54" Target="https://bkv.unifr.ch/works/314/versions/494/scans/b0019.jpg" TargetMode="External" /><Relationship Type="http://schemas.openxmlformats.org/officeDocument/2006/relationships/hyperlink" Id="rId55" Target="https://bkv.unifr.ch/works/314/versions/494/scans/b0020.jpg" TargetMode="External" /><Relationship Type="http://schemas.openxmlformats.org/officeDocument/2006/relationships/hyperlink" Id="rId60" Target="https://bkv.unifr.ch/works/314/versions/494/scans/b0021.jpg" TargetMode="External" /><Relationship Type="http://schemas.openxmlformats.org/officeDocument/2006/relationships/hyperlink" Id="rId61" Target="https://bkv.unifr.ch/works/314/versions/494/scans/b0022.jpg" TargetMode="External" /><Relationship Type="http://schemas.openxmlformats.org/officeDocument/2006/relationships/hyperlink" Id="rId63" Target="https://bkv.unifr.ch/works/314/versions/494/scans/b0023.jpg" TargetMode="External" /><Relationship Type="http://schemas.openxmlformats.org/officeDocument/2006/relationships/hyperlink" Id="rId67" Target="https://bkv.unifr.ch/works/314/versions/494/scans/b002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2020-08-19T15:02:17Z</dcterms:created>
  <dcterms:modified xsi:type="dcterms:W3CDTF">2020-08-19T15:02:17Z</dcterms:modified>
</cp:coreProperties>
</file>

<file path=docProps/custom.xml><?xml version="1.0" encoding="utf-8"?>
<Properties xmlns="http://schemas.openxmlformats.org/officeDocument/2006/custom-properties" xmlns:vt="http://schemas.openxmlformats.org/officeDocument/2006/docPropsVTypes"/>
</file>