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1" w:rsidRDefault="00033751" w:rsidP="009D14C4">
      <w:pPr>
        <w:pStyle w:val="Titlu1"/>
        <w:ind w:left="312" w:hanging="312"/>
        <w:jc w:val="center"/>
        <w:rPr>
          <w:rFonts w:ascii="Kunstler Script" w:hAnsi="Kunstler Script"/>
          <w:b/>
          <w:i w:val="0"/>
          <w:sz w:val="144"/>
          <w:szCs w:val="144"/>
          <w:lang w:val="ro-RO"/>
        </w:rPr>
      </w:pPr>
      <w:r>
        <w:rPr>
          <w:rFonts w:ascii="Kunstler Script" w:hAnsi="Kunstler Script"/>
          <w:b/>
          <w:i w:val="0"/>
          <w:noProof/>
          <w:snapToGrid/>
          <w:sz w:val="144"/>
          <w:szCs w:val="144"/>
          <w:lang w:val="en-US" w:eastAsia="en-US"/>
        </w:rPr>
        <w:drawing>
          <wp:inline distT="0" distB="0" distL="0" distR="0">
            <wp:extent cx="2587995" cy="3600000"/>
            <wp:effectExtent l="19050" t="0" r="2805" b="0"/>
            <wp:docPr id="1" name="Imagine 0" descr="rastignire masa a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ignire masa alt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7995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14C4" w:rsidRPr="009D14C4" w:rsidRDefault="009D14C4" w:rsidP="009D14C4">
      <w:pPr>
        <w:pStyle w:val="Titlu1"/>
        <w:ind w:left="312" w:hanging="312"/>
        <w:jc w:val="center"/>
        <w:rPr>
          <w:rFonts w:ascii="Kunstler Script" w:hAnsi="Kunstler Script"/>
          <w:b/>
          <w:sz w:val="144"/>
          <w:szCs w:val="144"/>
          <w:lang w:val="ro-RO"/>
        </w:rPr>
      </w:pPr>
      <w:r w:rsidRPr="009D14C4">
        <w:rPr>
          <w:rFonts w:ascii="Kunstler Script" w:hAnsi="Kunstler Script"/>
          <w:b/>
          <w:i w:val="0"/>
          <w:sz w:val="144"/>
          <w:szCs w:val="144"/>
          <w:lang w:val="ro-RO"/>
        </w:rPr>
        <w:t>Noul Testam</w:t>
      </w:r>
      <w:r w:rsidRPr="009D14C4">
        <w:rPr>
          <w:rFonts w:ascii="Kunstler Script" w:hAnsi="Kunstler Script"/>
          <w:b/>
          <w:sz w:val="144"/>
          <w:szCs w:val="144"/>
          <w:lang w:val="ro-RO"/>
        </w:rPr>
        <w:t>ent</w:t>
      </w:r>
    </w:p>
    <w:p w:rsidR="009D14C4" w:rsidRPr="003C51FC" w:rsidRDefault="009D14C4" w:rsidP="009D14C4">
      <w:pPr>
        <w:jc w:val="center"/>
        <w:rPr>
          <w:rFonts w:ascii="Gabriola" w:hAnsi="Gabriola"/>
          <w:b/>
          <w:i w:val="0"/>
          <w:sz w:val="40"/>
          <w:szCs w:val="40"/>
          <w:lang w:val="ro-RO"/>
        </w:rPr>
      </w:pPr>
      <w:r w:rsidRPr="003C51FC">
        <w:rPr>
          <w:rFonts w:ascii="Gabriola" w:hAnsi="Gabriola"/>
          <w:b/>
          <w:i w:val="0"/>
          <w:sz w:val="40"/>
          <w:szCs w:val="40"/>
          <w:lang w:val="ro-RO"/>
        </w:rPr>
        <w:t>Pe trei coloane, în grecește, după original,</w:t>
      </w:r>
    </w:p>
    <w:p w:rsidR="009D14C4" w:rsidRPr="002030A8" w:rsidRDefault="009D14C4" w:rsidP="009D14C4">
      <w:pPr>
        <w:pStyle w:val="Cancelarie"/>
        <w:widowControl w:val="0"/>
        <w:ind w:firstLine="397"/>
        <w:jc w:val="center"/>
        <w:rPr>
          <w:i/>
          <w:sz w:val="24"/>
          <w:szCs w:val="24"/>
          <w:lang w:val="ro-RO"/>
        </w:rPr>
      </w:pPr>
      <w:r w:rsidRPr="003C51FC">
        <w:rPr>
          <w:rFonts w:ascii="Gabriola" w:hAnsi="Gabriola"/>
          <w:b/>
          <w:sz w:val="40"/>
          <w:szCs w:val="40"/>
          <w:lang w:val="ro-RO"/>
        </w:rPr>
        <w:t xml:space="preserve">după edițiile care au apărut cu binecuvântarea </w:t>
      </w:r>
      <w:r w:rsidR="003C51FC" w:rsidRPr="003C51FC">
        <w:rPr>
          <w:rFonts w:ascii="Gabriola" w:hAnsi="Gabriola"/>
          <w:b/>
          <w:sz w:val="40"/>
          <w:szCs w:val="40"/>
          <w:lang w:val="ro-RO"/>
        </w:rPr>
        <w:t xml:space="preserve">Bisericii Ortodoxe Grecești; și în românește corect, după edițiile care au apărut cu binecuvântarea </w:t>
      </w:r>
      <w:r w:rsidRPr="003C51FC">
        <w:rPr>
          <w:rFonts w:ascii="Gabriola" w:hAnsi="Gabriola"/>
          <w:b/>
          <w:sz w:val="40"/>
          <w:szCs w:val="40"/>
          <w:lang w:val="ro-RO"/>
        </w:rPr>
        <w:t>Sfântului Sinod al Bisericii Ortodoxe Române până în 1914</w:t>
      </w:r>
      <w:r w:rsidR="003C51FC" w:rsidRPr="003C51FC">
        <w:rPr>
          <w:rFonts w:ascii="Gabriola" w:hAnsi="Gabriola"/>
          <w:b/>
          <w:sz w:val="40"/>
          <w:szCs w:val="40"/>
          <w:lang w:val="ro-RO"/>
        </w:rPr>
        <w:t>; și greșit, după edițiile mai noi</w:t>
      </w:r>
      <w:r w:rsidR="003C51FC">
        <w:rPr>
          <w:i/>
          <w:sz w:val="24"/>
          <w:szCs w:val="24"/>
          <w:lang w:val="ro-RO"/>
        </w:rPr>
        <w:t xml:space="preserve"> </w:t>
      </w:r>
    </w:p>
    <w:p w:rsidR="007363A4" w:rsidRDefault="007363A4">
      <w:pPr>
        <w:rPr>
          <w:lang w:val="ro-RO"/>
        </w:rPr>
      </w:pPr>
    </w:p>
    <w:p w:rsidR="003C51FC" w:rsidRDefault="003C51FC">
      <w:pPr>
        <w:rPr>
          <w:lang w:val="ro-RO"/>
        </w:rPr>
      </w:pPr>
    </w:p>
    <w:p w:rsidR="003C51FC" w:rsidRDefault="003C51FC">
      <w:pPr>
        <w:rPr>
          <w:lang w:val="ro-RO"/>
        </w:rPr>
      </w:pPr>
    </w:p>
    <w:p w:rsidR="003C51FC" w:rsidRDefault="003C51FC">
      <w:pPr>
        <w:rPr>
          <w:lang w:val="ro-RO"/>
        </w:rPr>
      </w:pPr>
    </w:p>
    <w:p w:rsidR="00C8215D" w:rsidRDefault="00C8215D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C51FC" w:rsidRPr="003C51FC" w:rsidRDefault="003C51FC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  <w:r w:rsidRPr="003C51FC">
        <w:rPr>
          <w:rFonts w:ascii="Gabriola" w:hAnsi="Gabriola"/>
          <w:b/>
          <w:i w:val="0"/>
          <w:sz w:val="36"/>
          <w:szCs w:val="36"/>
          <w:lang w:val="ro-RO"/>
        </w:rPr>
        <w:t>SFÂNTUL MUNTE ATHOS</w:t>
      </w:r>
    </w:p>
    <w:p w:rsidR="003C51FC" w:rsidRDefault="003C51FC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  <w:r w:rsidRPr="003C51FC">
        <w:rPr>
          <w:rFonts w:ascii="Gabriola" w:hAnsi="Gabriola"/>
          <w:b/>
          <w:i w:val="0"/>
          <w:sz w:val="36"/>
          <w:szCs w:val="36"/>
          <w:lang w:val="ro-RO"/>
        </w:rPr>
        <w:t>2013</w:t>
      </w: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7D3EB4" w:rsidRDefault="007D3EB4" w:rsidP="00E23F20">
      <w:pPr>
        <w:jc w:val="center"/>
        <w:rPr>
          <w:rFonts w:ascii="Gabriola" w:hAnsi="Gabriola"/>
          <w:sz w:val="40"/>
          <w:szCs w:val="40"/>
          <w:lang w:val="ro-RO"/>
        </w:rPr>
      </w:pPr>
    </w:p>
    <w:p w:rsidR="00E23F20" w:rsidRDefault="00E23F20" w:rsidP="00E23F20">
      <w:pPr>
        <w:jc w:val="center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 xml:space="preserve">Această lucrare poate fi corectată de cei care în frica lui Dumnezeu, cu binecuvântarea duhovnicului lor, pot și vor s-o facă. </w:t>
      </w:r>
    </w:p>
    <w:p w:rsidR="00E23F20" w:rsidRDefault="00E23F20" w:rsidP="00E23F20">
      <w:pPr>
        <w:jc w:val="center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 xml:space="preserve">Aștept ceva mai bun de la voi. </w:t>
      </w:r>
    </w:p>
    <w:p w:rsidR="00E23F20" w:rsidRDefault="00E23F20" w:rsidP="00E23F20">
      <w:pPr>
        <w:jc w:val="center"/>
        <w:rPr>
          <w:rFonts w:ascii="Gabriola" w:hAnsi="Gabriola"/>
          <w:sz w:val="40"/>
          <w:szCs w:val="40"/>
          <w:lang w:val="ro-RO"/>
        </w:rPr>
      </w:pPr>
    </w:p>
    <w:p w:rsidR="00E23F20" w:rsidRDefault="00E23F20" w:rsidP="00E23F20">
      <w:pPr>
        <w:jc w:val="right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>Iachint Monahul</w:t>
      </w: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E23F20" w:rsidRPr="00E23F20" w:rsidRDefault="00E23F20" w:rsidP="00E23F20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zh-CN"/>
        </w:rPr>
        <w:lastRenderedPageBreak/>
        <w:t>Ελληνικό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zh-CN"/>
        </w:rPr>
        <w:t xml:space="preserve"> 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zh-CN"/>
        </w:rPr>
        <w:t>Αλφάβητο</w:t>
      </w:r>
      <w:r w:rsidRPr="00E23F2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zh-CN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zh-CN"/>
        </w:rPr>
        <w:t>Elinic</w:t>
      </w:r>
      <w:r w:rsidRPr="007D3EB4">
        <w:rPr>
          <w:rFonts w:ascii="Times New Roman" w:hAnsi="Times New Roman" w:cs="Times New Roman"/>
          <w:bCs w:val="0"/>
          <w:i w:val="0"/>
          <w:color w:val="2300DC"/>
          <w:sz w:val="28"/>
          <w:szCs w:val="28"/>
          <w:lang w:val="en-US" w:eastAsia="zh-CN"/>
        </w:rPr>
        <w:t>o</w:t>
      </w:r>
      <w:proofErr w:type="spellEnd"/>
      <w:r w:rsidRPr="007D3EB4">
        <w:rPr>
          <w:rFonts w:ascii="Times New Roman" w:hAnsi="Times New Roman" w:cs="Times New Roman"/>
          <w:b w:val="0"/>
          <w:bCs w:val="0"/>
          <w:i w:val="0"/>
          <w:color w:val="2300DC"/>
          <w:sz w:val="28"/>
          <w:szCs w:val="28"/>
          <w:lang w:val="en-US" w:eastAsia="zh-CN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zh-CN"/>
        </w:rPr>
        <w:t>Alf</w:t>
      </w:r>
      <w:r w:rsidRPr="007D3EB4">
        <w:rPr>
          <w:rFonts w:ascii="Times New Roman" w:hAnsi="Times New Roman" w:cs="Times New Roman"/>
          <w:bCs w:val="0"/>
          <w:i w:val="0"/>
          <w:color w:val="2300DC"/>
          <w:sz w:val="28"/>
          <w:szCs w:val="28"/>
          <w:lang w:val="en-US" w:eastAsia="zh-CN"/>
        </w:rPr>
        <w:t>a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zh-CN"/>
        </w:rPr>
        <w:t>vito</w:t>
      </w:r>
      <w:proofErr w:type="spellEnd"/>
      <w:r w:rsidRPr="00E23F20">
        <w:rPr>
          <w:rFonts w:ascii="Times New Roman" w:hAnsi="Times New Roman" w:cs="Times New Roman"/>
          <w:color w:val="FF0000"/>
          <w:sz w:val="28"/>
          <w:szCs w:val="28"/>
          <w:lang w:val="en-US" w:eastAsia="zh-CN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ro-RO" w:eastAsia="zh-CN"/>
        </w:rPr>
        <w:t>Alfabetul Grecesc</w:t>
      </w:r>
    </w:p>
    <w:p w:rsidR="00E23F20" w:rsidRPr="000D2D0C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E23F20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E23F20" w:rsidRPr="00607307" w:rsidRDefault="00E23F20" w:rsidP="00E23F20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E23F20" w:rsidRPr="00607307" w:rsidRDefault="00E23F20" w:rsidP="00E23F20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3F20" w:rsidRPr="00607307" w:rsidRDefault="00E23F20" w:rsidP="00E23F20">
      <w:pPr>
        <w:pStyle w:val="Titlu2"/>
        <w:ind w:left="0" w:firstLine="57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</w:pPr>
    </w:p>
    <w:p w:rsidR="00E23F20" w:rsidRPr="00607307" w:rsidRDefault="00E23F20" w:rsidP="00E23F20">
      <w:pPr>
        <w:pStyle w:val="Titlu2"/>
        <w:ind w:left="0" w:firstLine="57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</w:pPr>
    </w:p>
    <w:p w:rsidR="00E23F20" w:rsidRPr="007D3EB4" w:rsidRDefault="00E23F20" w:rsidP="00E23F20">
      <w:pPr>
        <w:pStyle w:val="Titlu2"/>
        <w:ind w:left="0" w:firstLine="577"/>
        <w:jc w:val="center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eastAsia="ro-RO"/>
        </w:rPr>
        <w:t>Συνδυασμοί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eastAsia="ro-RO"/>
        </w:rPr>
        <w:t>γραμμάτων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eastAsia="ro-RO"/>
        </w:rPr>
        <w:t>της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eastAsia="ro-RO"/>
        </w:rPr>
        <w:t>Ελληνικής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eastAsia="ro-RO"/>
        </w:rPr>
        <w:t>γλώσσας</w:t>
      </w:r>
    </w:p>
    <w:p w:rsidR="00E23F20" w:rsidRPr="00E23F20" w:rsidRDefault="00E23F20" w:rsidP="00E23F20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Sindiasm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i</w:t>
      </w:r>
      <w:proofErr w:type="spellEnd"/>
      <w:r w:rsidRPr="007D3EB4">
        <w:rPr>
          <w:rFonts w:ascii="Times New Roman" w:hAnsi="Times New Roman" w:cs="Times New Roman"/>
          <w:b w:val="0"/>
          <w:bCs w:val="0"/>
          <w:color w:val="2300DC"/>
          <w:sz w:val="28"/>
          <w:szCs w:val="28"/>
          <w:lang w:val="en-US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gram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a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ton</w:t>
      </w:r>
      <w:proofErr w:type="spellEnd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tis</w:t>
      </w:r>
      <w:proofErr w:type="spellEnd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Elinik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i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</w:t>
      </w:r>
      <w:proofErr w:type="spellEnd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gl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o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sas</w:t>
      </w:r>
      <w:proofErr w:type="spellEnd"/>
      <w:r w:rsidRPr="00E23F2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E23F20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Elene</w:t>
      </w:r>
      <w:proofErr w:type="spellEnd"/>
    </w:p>
    <w:p w:rsidR="00E23F20" w:rsidRPr="00E23F20" w:rsidRDefault="00E23F20" w:rsidP="00E23F2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</w:p>
    <w:p w:rsidR="00E23F20" w:rsidRPr="00E23F20" w:rsidRDefault="00E23F20" w:rsidP="00E23F2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>Συνδυασμός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/>
        </w:rPr>
        <w:t xml:space="preserve">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>γραμμάτων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en-US"/>
        </w:rPr>
        <w:t xml:space="preserve">                          </w:t>
      </w:r>
      <w:r w:rsidRPr="007D3EB4"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</w:rPr>
        <w:t>Προφορά</w:t>
      </w:r>
      <w:r w:rsidRPr="00E23F2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</w:rPr>
        <w:t>Προφορ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</w:rPr>
        <w:t>α</w:t>
      </w:r>
      <w:r w:rsidRPr="00E23F2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E23F20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Pronunțare</w:t>
      </w:r>
      <w:proofErr w:type="spellEnd"/>
    </w:p>
    <w:p w:rsidR="00E23F20" w:rsidRPr="00E23F20" w:rsidRDefault="00E23F20" w:rsidP="00E23F20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Sindiasm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o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</w:t>
      </w:r>
      <w:proofErr w:type="spellEnd"/>
      <w:r w:rsidRPr="007D3EB4">
        <w:rPr>
          <w:rFonts w:ascii="Times New Roman" w:hAnsi="Times New Roman" w:cs="Times New Roman"/>
          <w:b w:val="0"/>
          <w:bCs w:val="0"/>
          <w:color w:val="2300DC"/>
          <w:sz w:val="28"/>
          <w:szCs w:val="28"/>
          <w:lang w:val="en-US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gram</w:t>
      </w:r>
      <w:r w:rsidRPr="007D3EB4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a</w:t>
      </w:r>
      <w:r w:rsidRPr="007D3EB4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ton</w:t>
      </w:r>
      <w:proofErr w:type="spellEnd"/>
      <w:r w:rsidRPr="00E23F20">
        <w:rPr>
          <w:rFonts w:ascii="Times New Roman" w:hAnsi="Times New Roman" w:cs="Times New Roman"/>
          <w:color w:val="2300DC"/>
          <w:sz w:val="28"/>
          <w:szCs w:val="28"/>
          <w:lang w:val="en-US"/>
        </w:rPr>
        <w:t xml:space="preserve"> </w:t>
      </w:r>
      <w:proofErr w:type="spellStart"/>
      <w:r w:rsidRPr="00E23F20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Combinare</w:t>
      </w:r>
      <w:proofErr w:type="spellEnd"/>
      <w:r w:rsidRPr="00E23F20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 xml:space="preserve"> de </w:t>
      </w:r>
      <w:proofErr w:type="spellStart"/>
      <w:r w:rsidRPr="00E23F20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litere</w:t>
      </w:r>
      <w:proofErr w:type="spellEnd"/>
    </w:p>
    <w:p w:rsidR="00E23F20" w:rsidRPr="007D3EB4" w:rsidRDefault="00E23F20" w:rsidP="00E23F20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αι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-  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αϊ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 xml:space="preserve">e –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ai</w:t>
      </w:r>
      <w:proofErr w:type="spellEnd"/>
    </w:p>
    <w:p w:rsidR="00E23F20" w:rsidRPr="007D3EB4" w:rsidRDefault="00E23F20" w:rsidP="00E23F20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αυ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av</w:t>
      </w:r>
      <w:proofErr w:type="spellEnd"/>
    </w:p>
    <w:p w:rsidR="00E23F20" w:rsidRPr="007D3EB4" w:rsidRDefault="00E23F20" w:rsidP="00E23F20">
      <w:pPr>
        <w:pStyle w:val="Titlu2"/>
        <w:ind w:left="0" w:firstLine="577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ει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-  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εϊ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i</w:t>
      </w:r>
      <w:proofErr w:type="spellEnd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 xml:space="preserve"> -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ei</w:t>
      </w:r>
      <w:proofErr w:type="spellEnd"/>
    </w:p>
    <w:p w:rsidR="00E23F20" w:rsidRPr="007D3EB4" w:rsidRDefault="00E23F20" w:rsidP="00E23F20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ευ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ev</w:t>
      </w:r>
      <w:proofErr w:type="spellEnd"/>
      <w:r w:rsidRPr="007D3EB4">
        <w:rPr>
          <w:rFonts w:ascii="Times New Roman" w:hAnsi="Times New Roman" w:cs="Times New Roman"/>
          <w:b w:val="0"/>
          <w:bCs w:val="0"/>
          <w:i w:val="0"/>
          <w:color w:val="2300DC"/>
          <w:sz w:val="28"/>
          <w:szCs w:val="28"/>
          <w:lang w:val="en-US"/>
        </w:rPr>
        <w:t xml:space="preserve"> </w:t>
      </w:r>
    </w:p>
    <w:p w:rsidR="00E23F20" w:rsidRPr="007D3EB4" w:rsidRDefault="00E23F20" w:rsidP="00E23F20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αυ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– 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ευ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– 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ηυ</w:t>
      </w:r>
      <w:r w:rsidRPr="007D3EB4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                                              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af</w:t>
      </w:r>
      <w:proofErr w:type="spellEnd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–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ef</w:t>
      </w:r>
      <w:proofErr w:type="spellEnd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– if</w:t>
      </w:r>
      <w:r w:rsidRPr="007D3EB4"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(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înaintea</w:t>
      </w:r>
      <w:proofErr w:type="spellEnd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</w:t>
      </w:r>
      <w:proofErr w:type="spellStart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consoanelor</w:t>
      </w:r>
      <w:proofErr w:type="spellEnd"/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: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θ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κ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ξ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π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τ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φ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χ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ψ</w:t>
      </w:r>
      <w:r w:rsidRPr="007D3EB4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)                     </w:t>
      </w:r>
    </w:p>
    <w:p w:rsidR="00E23F20" w:rsidRPr="00607307" w:rsidRDefault="00E23F20" w:rsidP="00E23F20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E23F20" w:rsidRPr="00607307" w:rsidRDefault="00E23F20" w:rsidP="00E23F20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3B302B" w:rsidRDefault="00E23F20" w:rsidP="007D3EB4">
      <w:pPr>
        <w:pStyle w:val="Implicit"/>
        <w:ind w:firstLine="577"/>
        <w:rPr>
          <w:rFonts w:ascii="Gabriola" w:hAnsi="Gabriola"/>
          <w:b/>
          <w:i/>
          <w:sz w:val="36"/>
          <w:szCs w:val="36"/>
          <w:lang w:val="ro-RO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B302B" w:rsidRPr="003C51FC" w:rsidRDefault="003B302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sectPr w:rsidR="003B302B" w:rsidRPr="003C51FC" w:rsidSect="00F7191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OldTimes UC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OldTimesDEMO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14C4"/>
    <w:rsid w:val="00033751"/>
    <w:rsid w:val="001606FE"/>
    <w:rsid w:val="002616DF"/>
    <w:rsid w:val="002D0794"/>
    <w:rsid w:val="003B302B"/>
    <w:rsid w:val="003C51FC"/>
    <w:rsid w:val="007363A4"/>
    <w:rsid w:val="007D3EB4"/>
    <w:rsid w:val="009D14C4"/>
    <w:rsid w:val="00A91C37"/>
    <w:rsid w:val="00B30BF1"/>
    <w:rsid w:val="00C8215D"/>
    <w:rsid w:val="00E23F20"/>
    <w:rsid w:val="00F7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14C4"/>
    <w:pPr>
      <w:spacing w:line="240" w:lineRule="auto"/>
      <w:ind w:left="357" w:hanging="357"/>
    </w:pPr>
    <w:rPr>
      <w:rFonts w:ascii="MgOldTimes UC" w:eastAsia="Arial Unicode MS" w:hAnsi="MgOldTimes UC" w:cs="Times New Roman"/>
      <w:i/>
      <w:snapToGrid w:val="0"/>
      <w:sz w:val="24"/>
      <w:szCs w:val="20"/>
      <w:lang w:val="el-GR" w:eastAsia="el-GR"/>
    </w:rPr>
  </w:style>
  <w:style w:type="paragraph" w:styleId="Titlu1">
    <w:name w:val="heading 1"/>
    <w:basedOn w:val="Normal"/>
    <w:next w:val="Normal"/>
    <w:link w:val="Titlu1Caracter"/>
    <w:qFormat/>
    <w:rsid w:val="009D14C4"/>
    <w:pPr>
      <w:keepNext/>
      <w:widowControl w:val="0"/>
      <w:outlineLvl w:val="0"/>
    </w:pPr>
    <w:rPr>
      <w:rFonts w:ascii="MgOldTimesDEMO UC Pol" w:hAnsi="MgOldTimesDEMO UC Po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B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D14C4"/>
    <w:rPr>
      <w:rFonts w:ascii="MgOldTimesDEMO UC Pol" w:eastAsia="Arial Unicode MS" w:hAnsi="MgOldTimesDEMO UC Pol" w:cs="Times New Roman"/>
      <w:i/>
      <w:snapToGrid w:val="0"/>
      <w:sz w:val="24"/>
      <w:szCs w:val="20"/>
      <w:lang w:val="el-GR" w:eastAsia="el-GR"/>
    </w:rPr>
  </w:style>
  <w:style w:type="paragraph" w:customStyle="1" w:styleId="Cancelarie">
    <w:name w:val="Cancelarie"/>
    <w:basedOn w:val="Normal"/>
    <w:rsid w:val="009D14C4"/>
    <w:pPr>
      <w:tabs>
        <w:tab w:val="left" w:pos="709"/>
      </w:tabs>
      <w:suppressAutoHyphens/>
      <w:ind w:left="0" w:firstLine="454"/>
    </w:pPr>
    <w:rPr>
      <w:rFonts w:ascii="Times New Roman" w:eastAsia="Times New Roman" w:hAnsi="Times New Roman"/>
      <w:i w:val="0"/>
      <w:snapToGrid/>
      <w:spacing w:val="4"/>
      <w:sz w:val="26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37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3751"/>
    <w:rPr>
      <w:rFonts w:ascii="Tahoma" w:eastAsia="Arial Unicode MS" w:hAnsi="Tahoma" w:cs="Tahoma"/>
      <w:i/>
      <w:snapToGrid w:val="0"/>
      <w:sz w:val="16"/>
      <w:szCs w:val="16"/>
      <w:lang w:val="el-GR" w:eastAsia="el-GR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B302B"/>
    <w:rPr>
      <w:rFonts w:asciiTheme="majorHAnsi" w:eastAsiaTheme="majorEastAsia" w:hAnsiTheme="majorHAnsi" w:cstheme="majorBidi"/>
      <w:b/>
      <w:bCs/>
      <w:i/>
      <w:snapToGrid w:val="0"/>
      <w:color w:val="4F81BD" w:themeColor="accent1"/>
      <w:sz w:val="26"/>
      <w:szCs w:val="26"/>
      <w:lang w:val="el-GR" w:eastAsia="el-GR"/>
    </w:rPr>
  </w:style>
  <w:style w:type="paragraph" w:customStyle="1" w:styleId="Implicit">
    <w:name w:val="Implicit"/>
    <w:rsid w:val="003B30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6</cp:revision>
  <cp:lastPrinted>2013-07-31T11:11:00Z</cp:lastPrinted>
  <dcterms:created xsi:type="dcterms:W3CDTF">2013-07-31T10:43:00Z</dcterms:created>
  <dcterms:modified xsi:type="dcterms:W3CDTF">2013-08-24T10:28:00Z</dcterms:modified>
</cp:coreProperties>
</file>