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1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3406"/>
        <w:gridCol w:w="851"/>
        <w:gridCol w:w="850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709"/>
        <w:gridCol w:w="709"/>
        <w:gridCol w:w="708"/>
        <w:gridCol w:w="851"/>
        <w:gridCol w:w="850"/>
        <w:gridCol w:w="1060"/>
      </w:tblGrid>
      <w:tr w:rsidR="003373EB" w:rsidRPr="003373EB" w:rsidTr="003373EB">
        <w:trPr>
          <w:trHeight w:val="315"/>
          <w:tblHeader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  <w:shd w:val="clear" w:color="auto" w:fill="auto"/>
            <w:noWrap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проводит</w:t>
            </w:r>
          </w:p>
        </w:tc>
        <w:tc>
          <w:tcPr>
            <w:tcW w:w="2835" w:type="dxa"/>
            <w:gridSpan w:val="5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3119" w:type="dxa"/>
            <w:gridSpan w:val="5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Летний период обучения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2761" w:type="dxa"/>
            <w:gridSpan w:val="3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Планируемые затраты</w:t>
            </w:r>
          </w:p>
        </w:tc>
      </w:tr>
      <w:tr w:rsidR="003373EB" w:rsidRPr="003373EB" w:rsidTr="003373EB">
        <w:trPr>
          <w:trHeight w:val="2025"/>
          <w:tblHeader/>
        </w:trPr>
        <w:tc>
          <w:tcPr>
            <w:tcW w:w="580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6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8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Кол. чел/в т.ч. к оплате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тыс</w:t>
            </w:r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Затраты мат средств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Общая сумма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3373EB" w:rsidRPr="003373EB" w:rsidTr="00391F1F">
        <w:trPr>
          <w:trHeight w:val="32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ОФИЦЕРОВ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373EB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373EB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373EB" w:rsidRPr="000E6EF9" w:rsidRDefault="003373EB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Учебно-методические сборы </w:t>
            </w:r>
            <w:r w:rsidRPr="000E6EF9">
              <w:rPr>
                <w:rFonts w:ascii="Arial" w:hAnsi="Arial" w:cs="Arial"/>
                <w:sz w:val="16"/>
              </w:rPr>
              <w:t>с офицерами упр. соединений и воинских частей, не привлекаемыми на сбор со своими командирами (начальниками), командиры батальонов (дивизионов)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управлений, командиры батальон</w:t>
            </w:r>
            <w:r w:rsidR="00026046">
              <w:rPr>
                <w:rFonts w:ascii="Arial" w:hAnsi="Arial" w:cs="Arial"/>
                <w:sz w:val="16"/>
              </w:rPr>
              <w:t>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(по отд.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расч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12-14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Учебные сборы </w:t>
            </w:r>
            <w:r w:rsidRPr="000E6EF9">
              <w:rPr>
                <w:rFonts w:ascii="Arial" w:hAnsi="Arial" w:cs="Arial"/>
                <w:bCs/>
                <w:sz w:val="16"/>
              </w:rPr>
              <w:t xml:space="preserve">с выпускниками </w:t>
            </w:r>
            <w:proofErr w:type="spellStart"/>
            <w:r w:rsidRPr="000E6EF9">
              <w:rPr>
                <w:rFonts w:ascii="Arial" w:hAnsi="Arial" w:cs="Arial"/>
                <w:bCs/>
                <w:sz w:val="16"/>
              </w:rPr>
              <w:t>ВВУЗов</w:t>
            </w:r>
            <w:proofErr w:type="spellEnd"/>
            <w:r w:rsidRPr="000E6EF9">
              <w:rPr>
                <w:rFonts w:ascii="Arial" w:hAnsi="Arial" w:cs="Arial"/>
                <w:bCs/>
                <w:sz w:val="16"/>
              </w:rPr>
              <w:t xml:space="preserve"> в 2014 году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указанной категории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E6EF9">
              <w:rPr>
                <w:rFonts w:ascii="Arial" w:hAnsi="Arial" w:cs="Arial"/>
                <w:sz w:val="16"/>
              </w:rPr>
              <w:t>1-5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>отострелковых (танковых) батальонов, рот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18-24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12/10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Сут.-18,0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Пр.-60,0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193,0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должностными лицами соединений, воинских частей непосредственно ведущими учет личного состава</w:t>
            </w:r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НША,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НООиК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Состязания</w:t>
            </w: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по полевой выучке офицеров </w:t>
            </w: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>Сухопутных войск</w:t>
            </w:r>
          </w:p>
          <w:p w:rsidR="003C5F24" w:rsidRPr="000E6EF9" w:rsidRDefault="003C5F24" w:rsidP="000E6EF9">
            <w:pPr>
              <w:spacing w:after="0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>победит</w:t>
            </w: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 xml:space="preserve">ели </w:t>
            </w:r>
            <w:proofErr w:type="spellStart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>предыд</w:t>
            </w:r>
            <w:proofErr w:type="spellEnd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этапа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ЗКом</w:t>
            </w:r>
            <w:proofErr w:type="spellEnd"/>
            <w:r w:rsidRPr="000E6EF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58А.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28-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15/395,5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lastRenderedPageBreak/>
              <w:t>сут.-10,5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канц. </w:t>
            </w:r>
            <w:r w:rsidRPr="000E6EF9">
              <w:rPr>
                <w:rFonts w:ascii="Arial" w:hAnsi="Arial" w:cs="Arial"/>
                <w:bCs/>
                <w:sz w:val="16"/>
                <w:szCs w:val="16"/>
              </w:rPr>
              <w:lastRenderedPageBreak/>
              <w:t>расх.-1,5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lastRenderedPageBreak/>
              <w:t>200,0</w:t>
            </w:r>
          </w:p>
        </w:tc>
      </w:tr>
      <w:tr w:rsidR="003C5F24" w:rsidRPr="003373EB" w:rsidTr="00391F1F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06" w:type="dxa"/>
            <w:shd w:val="clear" w:color="auto" w:fill="auto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командира соединения (воинской части)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рот (батарей)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10-14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17-23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Учебно-методические сборы: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рот (батарей)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19-21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3-5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Тренировки</w:t>
            </w:r>
            <w:r w:rsidRPr="000E6EF9">
              <w:rPr>
                <w:rFonts w:ascii="Arial" w:hAnsi="Arial" w:cs="Arial"/>
                <w:sz w:val="16"/>
              </w:rPr>
              <w:t xml:space="preserve">  </w:t>
            </w:r>
            <w:r w:rsidRPr="000E6EF9">
              <w:rPr>
                <w:rFonts w:ascii="Arial" w:hAnsi="Arial" w:cs="Arial"/>
                <w:bCs/>
                <w:sz w:val="16"/>
              </w:rPr>
              <w:t>в выполнении нормативов по РХБ защите, оценке РХБ обстановки, пользовании приборами РХР и комплектами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 и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Всеармейские спортивные соревнования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среди офицеров воинских частей «Командирские старты» - 1 этап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6EF9">
              <w:rPr>
                <w:rFonts w:ascii="Arial" w:hAnsi="Arial" w:cs="Arial"/>
                <w:sz w:val="14"/>
                <w:szCs w:val="14"/>
              </w:rPr>
              <w:t xml:space="preserve">командиры взводов, рот, </w:t>
            </w:r>
            <w:r w:rsidRPr="000E6EF9">
              <w:rPr>
                <w:rFonts w:ascii="Arial" w:hAnsi="Arial" w:cs="Arial"/>
                <w:sz w:val="14"/>
                <w:szCs w:val="14"/>
              </w:rPr>
              <w:lastRenderedPageBreak/>
              <w:t>батальонов (им равные) воинских частей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 xml:space="preserve">СК воинских </w:t>
            </w: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частей, соединений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26046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="00026046">
              <w:rPr>
                <w:rFonts w:ascii="Arial" w:hAnsi="Arial" w:cs="Arial"/>
                <w:sz w:val="16"/>
                <w:szCs w:val="16"/>
              </w:rPr>
              <w:t xml:space="preserve">с командирами батальонов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26046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с командирами рот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командирами взводов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>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теме: «Обучение управлению огнем артиллерийских, минометных, противотанковых батарей (взводов) с практическим выполнением огневых задач»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батальонов и их заместители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/частей,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командирами подразделений по учету личного состава</w:t>
            </w:r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3C5F24" w:rsidRPr="000E6EF9" w:rsidRDefault="003C5F24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Категория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, в/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ч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НоК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406" w:type="dxa"/>
            <w:vMerge w:val="restart"/>
            <w:shd w:val="clear" w:color="auto" w:fill="auto"/>
            <w:noWrap/>
            <w:vAlign w:val="bottom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Cs/>
                <w:sz w:val="16"/>
                <w:szCs w:val="16"/>
              </w:rPr>
              <w:t>Профессионально должностная подготовка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НШ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ЗКпоВ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ЗКпоРЛС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4,11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2, 9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406" w:type="dxa"/>
            <w:vMerge/>
            <w:shd w:val="clear" w:color="auto" w:fill="auto"/>
            <w:noWrap/>
            <w:vAlign w:val="bottom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КР (КБ)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НШ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ЗКпоВ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ЗКпоРЛ</w:t>
            </w:r>
            <w:r w:rsidRPr="000E6EF9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С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4, 11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4, 11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Проезд </w:t>
            </w:r>
            <w:r w:rsidRPr="000E6EF9">
              <w:rPr>
                <w:rFonts w:ascii="Arial" w:hAnsi="Arial" w:cs="Arial"/>
                <w:sz w:val="16"/>
              </w:rPr>
              <w:lastRenderedPageBreak/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61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406" w:type="dxa"/>
            <w:vMerge/>
            <w:shd w:val="clear" w:color="auto" w:fill="auto"/>
            <w:noWrap/>
            <w:vAlign w:val="bottom"/>
            <w:hideMark/>
          </w:tcPr>
          <w:p w:rsidR="00391F1F" w:rsidRPr="000E6EF9" w:rsidRDefault="00391F1F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7, 14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4, 11</w:t>
            </w:r>
          </w:p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8C45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Выполнение УКС из пистолета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vMerge w:val="restart"/>
            <w:shd w:val="clear" w:color="auto" w:fill="auto"/>
            <w:vAlign w:val="center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Выполнение зачетного упражнения: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НБТС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vMerge w:val="restart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1046"/>
        </w:trPr>
        <w:tc>
          <w:tcPr>
            <w:tcW w:w="580" w:type="dxa"/>
            <w:shd w:val="clear" w:color="auto" w:fill="auto"/>
            <w:noWrap/>
            <w:vAlign w:val="bottom"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vMerge/>
            <w:shd w:val="clear" w:color="auto" w:fill="auto"/>
            <w:noWrap/>
            <w:vAlign w:val="center"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633C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НАС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hideMark/>
          </w:tcPr>
          <w:p w:rsidR="00391F1F" w:rsidRPr="000E6EF9" w:rsidRDefault="00391F1F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ИМ и показные занятия 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организации и методике проведения утренней физической зарядки в подразделении;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46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спортивн</w:t>
            </w:r>
            <w:proofErr w:type="gramStart"/>
            <w:r w:rsidRPr="000E6EF9">
              <w:rPr>
                <w:rFonts w:ascii="Arial" w:hAnsi="Arial" w:cs="Arial"/>
                <w:sz w:val="16"/>
                <w:szCs w:val="16"/>
              </w:rPr>
              <w:t>о-</w:t>
            </w:r>
            <w:proofErr w:type="gramEnd"/>
            <w:r w:rsidRPr="000E6EF9">
              <w:rPr>
                <w:rFonts w:ascii="Arial" w:hAnsi="Arial" w:cs="Arial"/>
                <w:sz w:val="16"/>
                <w:szCs w:val="16"/>
              </w:rPr>
              <w:t xml:space="preserve"> массовой работы в подразделении;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взводов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widowControl w:val="0"/>
              <w:spacing w:after="0"/>
              <w:ind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ПК по ФП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Воинских частей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61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 w:colFirst="4" w:colLast="16"/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попутной физической тренировки в подразделении;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Проезд </w:t>
            </w:r>
            <w:r w:rsidRPr="000E6EF9">
              <w:rPr>
                <w:rFonts w:ascii="Arial" w:hAnsi="Arial" w:cs="Arial"/>
                <w:sz w:val="16"/>
              </w:rPr>
              <w:lastRenderedPageBreak/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АБ- 2.5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71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комплексного занятия по физической подготовке 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6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91F1F" w:rsidRPr="000E6EF9" w:rsidRDefault="00391F1F" w:rsidP="00E9665A">
            <w:pPr>
              <w:pStyle w:val="a5"/>
              <w:widowControl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b/>
                <w:sz w:val="16"/>
                <w:szCs w:val="16"/>
              </w:rPr>
              <w:t>Инструкторско</w:t>
            </w:r>
            <w:proofErr w:type="spellEnd"/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 – методические 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разделам физической подготовки с, руководителями учебных групп по физической подготовке.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1F1F" w:rsidRPr="000E6EF9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91F1F" w:rsidRPr="000E6EF9" w:rsidRDefault="00391F1F" w:rsidP="0002604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91F1F" w:rsidRPr="003373EB" w:rsidTr="00391F1F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1F1F" w:rsidRPr="003373EB" w:rsidRDefault="00391F1F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91F1F" w:rsidRPr="000E6EF9" w:rsidRDefault="00391F1F" w:rsidP="00E9665A">
            <w:pPr>
              <w:pStyle w:val="2"/>
              <w:spacing w:line="160" w:lineRule="exact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91F1F" w:rsidRPr="000E6EF9" w:rsidRDefault="00391F1F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отострелковых (танковых) батальонов, рот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соединений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ind w:left="-108" w:right="-10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18-22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12/10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Сут.-18,0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Пр.-60,0</w:t>
            </w:r>
          </w:p>
          <w:p w:rsidR="00391F1F" w:rsidRPr="000E6EF9" w:rsidRDefault="00391F1F" w:rsidP="00391F1F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91F1F" w:rsidRPr="000E6EF9" w:rsidRDefault="00391F1F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193,0</w:t>
            </w:r>
          </w:p>
        </w:tc>
      </w:tr>
      <w:bookmarkEnd w:id="0"/>
    </w:tbl>
    <w:p w:rsidR="00E80F6D" w:rsidRDefault="00E80F6D"/>
    <w:sectPr w:rsidR="00E80F6D" w:rsidSect="003373EB">
      <w:pgSz w:w="16838" w:h="11906" w:orient="landscape"/>
      <w:pgMar w:top="709" w:right="53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134" w:rsidRDefault="006A2134" w:rsidP="005A3911">
      <w:pPr>
        <w:spacing w:after="0" w:line="240" w:lineRule="auto"/>
      </w:pPr>
      <w:r>
        <w:separator/>
      </w:r>
    </w:p>
  </w:endnote>
  <w:endnote w:type="continuationSeparator" w:id="0">
    <w:p w:rsidR="006A2134" w:rsidRDefault="006A2134" w:rsidP="005A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134" w:rsidRDefault="006A2134" w:rsidP="005A3911">
      <w:pPr>
        <w:spacing w:after="0" w:line="240" w:lineRule="auto"/>
      </w:pPr>
      <w:r>
        <w:separator/>
      </w:r>
    </w:p>
  </w:footnote>
  <w:footnote w:type="continuationSeparator" w:id="0">
    <w:p w:rsidR="006A2134" w:rsidRDefault="006A2134" w:rsidP="005A3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EB"/>
    <w:rsid w:val="00026046"/>
    <w:rsid w:val="00082E69"/>
    <w:rsid w:val="000A7321"/>
    <w:rsid w:val="000D50AC"/>
    <w:rsid w:val="000D7CF6"/>
    <w:rsid w:val="000E6EF9"/>
    <w:rsid w:val="00104A08"/>
    <w:rsid w:val="00136EE3"/>
    <w:rsid w:val="001C4E8A"/>
    <w:rsid w:val="001D73B4"/>
    <w:rsid w:val="00234234"/>
    <w:rsid w:val="002462F0"/>
    <w:rsid w:val="00266616"/>
    <w:rsid w:val="00281C56"/>
    <w:rsid w:val="00304BA1"/>
    <w:rsid w:val="003373EB"/>
    <w:rsid w:val="00364F00"/>
    <w:rsid w:val="00383C93"/>
    <w:rsid w:val="00391F1F"/>
    <w:rsid w:val="003A48A7"/>
    <w:rsid w:val="003B5338"/>
    <w:rsid w:val="003C5F24"/>
    <w:rsid w:val="003E029F"/>
    <w:rsid w:val="003E532A"/>
    <w:rsid w:val="00417A87"/>
    <w:rsid w:val="0043144B"/>
    <w:rsid w:val="0045006A"/>
    <w:rsid w:val="00477835"/>
    <w:rsid w:val="004A1744"/>
    <w:rsid w:val="004A174B"/>
    <w:rsid w:val="004D3262"/>
    <w:rsid w:val="004E1B11"/>
    <w:rsid w:val="0058316C"/>
    <w:rsid w:val="005A3911"/>
    <w:rsid w:val="00620F70"/>
    <w:rsid w:val="00633C0D"/>
    <w:rsid w:val="0068008D"/>
    <w:rsid w:val="006A01B4"/>
    <w:rsid w:val="006A2134"/>
    <w:rsid w:val="0074058E"/>
    <w:rsid w:val="0080742B"/>
    <w:rsid w:val="0086154A"/>
    <w:rsid w:val="0086655E"/>
    <w:rsid w:val="008C4515"/>
    <w:rsid w:val="008F2733"/>
    <w:rsid w:val="008F77D7"/>
    <w:rsid w:val="00902B77"/>
    <w:rsid w:val="0092146D"/>
    <w:rsid w:val="00956E54"/>
    <w:rsid w:val="00986BA9"/>
    <w:rsid w:val="00A30C41"/>
    <w:rsid w:val="00A3554E"/>
    <w:rsid w:val="00A5761A"/>
    <w:rsid w:val="00A71FA3"/>
    <w:rsid w:val="00A806E8"/>
    <w:rsid w:val="00A95BC4"/>
    <w:rsid w:val="00A9694A"/>
    <w:rsid w:val="00AC402D"/>
    <w:rsid w:val="00AF4B7E"/>
    <w:rsid w:val="00BD2E02"/>
    <w:rsid w:val="00C258E1"/>
    <w:rsid w:val="00CF71E0"/>
    <w:rsid w:val="00D303F3"/>
    <w:rsid w:val="00DA5ACD"/>
    <w:rsid w:val="00DC44F1"/>
    <w:rsid w:val="00E80F6D"/>
    <w:rsid w:val="00E814FB"/>
    <w:rsid w:val="00E9665A"/>
    <w:rsid w:val="00EF22B1"/>
    <w:rsid w:val="00EF7D35"/>
    <w:rsid w:val="00FE4AFB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2013-11-21T00:16:00Z</cp:lastPrinted>
  <dcterms:created xsi:type="dcterms:W3CDTF">2013-11-22T19:50:00Z</dcterms:created>
  <dcterms:modified xsi:type="dcterms:W3CDTF">2013-11-22T19:50:00Z</dcterms:modified>
</cp:coreProperties>
</file>